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96216" w14:textId="25915D72" w:rsidR="00A436BE" w:rsidRDefault="00A436BE" w:rsidP="008D11B3">
      <w:pPr>
        <w:spacing w:after="0" w:line="240" w:lineRule="auto"/>
        <w:jc w:val="center"/>
        <w:rPr>
          <w:rFonts w:ascii="Calibri" w:eastAsia="Calibri" w:hAnsi="Calibri" w:cs="Calibri"/>
          <w:b/>
          <w:bCs/>
          <w:caps/>
          <w:color w:val="1F497D"/>
          <w:sz w:val="36"/>
          <w:szCs w:val="36"/>
        </w:rPr>
      </w:pPr>
      <w:r>
        <w:rPr>
          <w:noProof/>
          <w:lang w:eastAsia="en-GB"/>
        </w:rPr>
        <w:drawing>
          <wp:inline distT="0" distB="0" distL="0" distR="0" wp14:anchorId="57827957" wp14:editId="4375F25F">
            <wp:extent cx="5724524" cy="5724524"/>
            <wp:effectExtent l="0" t="0" r="0" b="0"/>
            <wp:docPr id="12300018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5724524" cy="5724524"/>
                    </a:xfrm>
                    <a:prstGeom prst="rect">
                      <a:avLst/>
                    </a:prstGeom>
                  </pic:spPr>
                </pic:pic>
              </a:graphicData>
            </a:graphic>
          </wp:inline>
        </w:drawing>
      </w:r>
      <w:r>
        <w:rPr>
          <w:rFonts w:ascii="Calibri" w:eastAsia="Calibri" w:hAnsi="Calibri" w:cs="Calibri"/>
          <w:b/>
          <w:bCs/>
          <w:caps/>
          <w:color w:val="1F497D"/>
          <w:sz w:val="36"/>
          <w:szCs w:val="36"/>
        </w:rPr>
        <w:t xml:space="preserve"> </w:t>
      </w:r>
      <w:r w:rsidR="008D11B3">
        <w:rPr>
          <w:rFonts w:ascii="Calibri" w:eastAsia="Calibri" w:hAnsi="Calibri" w:cs="Calibri"/>
          <w:b/>
          <w:bCs/>
          <w:caps/>
          <w:color w:val="1F497D"/>
          <w:sz w:val="36"/>
          <w:szCs w:val="36"/>
        </w:rPr>
        <w:t>Trustee JOB &amp; PERSON SPECIFICATION</w:t>
      </w:r>
    </w:p>
    <w:p w14:paraId="7148CF9D" w14:textId="735A1D62" w:rsidR="00A632C9" w:rsidRPr="00A632C9" w:rsidRDefault="00A632C9" w:rsidP="00A632C9">
      <w:pPr>
        <w:spacing w:after="0" w:line="240" w:lineRule="auto"/>
        <w:rPr>
          <w:rFonts w:ascii="Calibri" w:eastAsia="Calibri" w:hAnsi="Calibri" w:cs="Calibri"/>
          <w:b/>
          <w:bCs/>
          <w:caps/>
          <w:color w:val="1F497D"/>
          <w:sz w:val="36"/>
          <w:szCs w:val="36"/>
        </w:rPr>
      </w:pPr>
    </w:p>
    <w:p w14:paraId="3B849DF7" w14:textId="77777777" w:rsidR="00A436BE" w:rsidRDefault="00A436BE" w:rsidP="00A436BE">
      <w:pPr>
        <w:spacing w:after="0" w:line="240" w:lineRule="auto"/>
        <w:rPr>
          <w:rFonts w:ascii="Arial" w:eastAsia="Arial" w:hAnsi="Arial" w:cs="Arial"/>
        </w:rPr>
      </w:pPr>
    </w:p>
    <w:p w14:paraId="69ACDA81" w14:textId="77777777" w:rsidR="00A436BE" w:rsidRDefault="00A436BE" w:rsidP="00A436BE">
      <w:pPr>
        <w:spacing w:after="0" w:line="240" w:lineRule="auto"/>
        <w:rPr>
          <w:rFonts w:ascii="Arial" w:eastAsia="Arial" w:hAnsi="Arial" w:cs="Arial"/>
        </w:rPr>
      </w:pPr>
    </w:p>
    <w:p w14:paraId="674BB9F4" w14:textId="77777777" w:rsidR="00A632C9" w:rsidRDefault="00A632C9" w:rsidP="00A436BE">
      <w:pPr>
        <w:spacing w:after="61" w:line="312" w:lineRule="atLeast"/>
        <w:rPr>
          <w:rFonts w:ascii="Calibri" w:eastAsia="Calibri" w:hAnsi="Calibri" w:cs="Calibri"/>
          <w:b/>
          <w:bCs/>
          <w:sz w:val="28"/>
          <w:szCs w:val="28"/>
        </w:rPr>
      </w:pPr>
    </w:p>
    <w:p w14:paraId="74BB697C" w14:textId="77777777" w:rsidR="00B538A5" w:rsidRDefault="00B538A5" w:rsidP="00A436BE">
      <w:pPr>
        <w:spacing w:after="61" w:line="312" w:lineRule="atLeast"/>
        <w:rPr>
          <w:rFonts w:ascii="Calibri" w:eastAsia="Calibri" w:hAnsi="Calibri" w:cs="Calibri"/>
          <w:b/>
          <w:bCs/>
          <w:sz w:val="28"/>
          <w:szCs w:val="28"/>
        </w:rPr>
      </w:pPr>
    </w:p>
    <w:p w14:paraId="7E3E731A" w14:textId="77777777" w:rsidR="00B538A5" w:rsidRDefault="00B538A5" w:rsidP="00A436BE">
      <w:pPr>
        <w:spacing w:after="61" w:line="312" w:lineRule="atLeast"/>
        <w:rPr>
          <w:rFonts w:ascii="Calibri" w:eastAsia="Calibri" w:hAnsi="Calibri" w:cs="Calibri"/>
          <w:b/>
          <w:bCs/>
          <w:sz w:val="28"/>
          <w:szCs w:val="28"/>
        </w:rPr>
      </w:pPr>
    </w:p>
    <w:p w14:paraId="79A64914" w14:textId="77777777" w:rsidR="00B538A5" w:rsidRDefault="00B538A5" w:rsidP="00A436BE">
      <w:pPr>
        <w:spacing w:after="61" w:line="312" w:lineRule="atLeast"/>
        <w:rPr>
          <w:rFonts w:ascii="Calibri" w:eastAsia="Calibri" w:hAnsi="Calibri" w:cs="Calibri"/>
          <w:b/>
          <w:bCs/>
          <w:sz w:val="28"/>
          <w:szCs w:val="28"/>
        </w:rPr>
      </w:pPr>
    </w:p>
    <w:p w14:paraId="0F2B56AF" w14:textId="77777777" w:rsidR="00B538A5" w:rsidRDefault="00B538A5" w:rsidP="00A436BE">
      <w:pPr>
        <w:spacing w:after="61" w:line="312" w:lineRule="atLeast"/>
        <w:rPr>
          <w:rFonts w:ascii="Calibri" w:eastAsia="Calibri" w:hAnsi="Calibri" w:cs="Calibri"/>
          <w:b/>
          <w:bCs/>
          <w:sz w:val="28"/>
          <w:szCs w:val="28"/>
        </w:rPr>
      </w:pPr>
    </w:p>
    <w:p w14:paraId="42379831" w14:textId="54BAA67F" w:rsidR="009C2F01" w:rsidRDefault="009C2F01" w:rsidP="00A436BE">
      <w:pPr>
        <w:spacing w:after="61" w:line="312" w:lineRule="atLeast"/>
        <w:rPr>
          <w:rFonts w:ascii="Calibri" w:eastAsia="Calibri" w:hAnsi="Calibri" w:cs="Calibri"/>
          <w:b/>
          <w:bCs/>
          <w:sz w:val="28"/>
          <w:szCs w:val="28"/>
        </w:rPr>
      </w:pPr>
    </w:p>
    <w:p w14:paraId="179225F0" w14:textId="77777777" w:rsidR="008D11B3" w:rsidRDefault="008D11B3" w:rsidP="00A436BE">
      <w:pPr>
        <w:spacing w:after="61" w:line="312" w:lineRule="atLeast"/>
        <w:rPr>
          <w:rFonts w:ascii="Calibri" w:eastAsia="Calibri" w:hAnsi="Calibri" w:cs="Calibri"/>
          <w:b/>
          <w:bCs/>
          <w:sz w:val="28"/>
          <w:szCs w:val="28"/>
        </w:rPr>
      </w:pPr>
    </w:p>
    <w:p w14:paraId="288758E8" w14:textId="77777777" w:rsidR="009C2F01" w:rsidRDefault="009C2F01" w:rsidP="00A436BE">
      <w:pPr>
        <w:spacing w:after="61" w:line="312" w:lineRule="atLeast"/>
        <w:rPr>
          <w:rFonts w:ascii="Calibri" w:eastAsia="Calibri" w:hAnsi="Calibri" w:cs="Calibri"/>
          <w:b/>
          <w:bCs/>
          <w:sz w:val="28"/>
          <w:szCs w:val="28"/>
        </w:rPr>
      </w:pPr>
    </w:p>
    <w:p w14:paraId="317AA017" w14:textId="3C33C131" w:rsidR="00A436BE" w:rsidRPr="00A632C9" w:rsidRDefault="00A436BE" w:rsidP="00A436BE">
      <w:pPr>
        <w:spacing w:after="61" w:line="312" w:lineRule="atLeast"/>
        <w:rPr>
          <w:rFonts w:ascii="Calibri" w:eastAsia="Calibri" w:hAnsi="Calibri" w:cs="Calibri"/>
          <w:b/>
          <w:bCs/>
          <w:sz w:val="28"/>
          <w:szCs w:val="28"/>
        </w:rPr>
      </w:pPr>
      <w:r w:rsidRPr="1239C471">
        <w:rPr>
          <w:rFonts w:ascii="Calibri" w:eastAsia="Calibri" w:hAnsi="Calibri" w:cs="Calibri"/>
          <w:b/>
          <w:bCs/>
          <w:sz w:val="28"/>
          <w:szCs w:val="28"/>
        </w:rPr>
        <w:lastRenderedPageBreak/>
        <w:t>About Active Fusion</w:t>
      </w:r>
    </w:p>
    <w:p w14:paraId="485C54BE" w14:textId="77777777" w:rsidR="00A436BE" w:rsidRDefault="00A436BE" w:rsidP="00A436BE">
      <w:pPr>
        <w:spacing w:after="61" w:line="312" w:lineRule="atLeast"/>
        <w:rPr>
          <w:rFonts w:ascii="Calibri" w:eastAsia="Calibri" w:hAnsi="Calibri" w:cs="Calibri"/>
          <w:sz w:val="28"/>
          <w:szCs w:val="28"/>
        </w:rPr>
      </w:pPr>
    </w:p>
    <w:p w14:paraId="192BD451" w14:textId="77777777" w:rsidR="00A436BE" w:rsidRDefault="00A436BE" w:rsidP="00A436BE">
      <w:pPr>
        <w:spacing w:after="0" w:line="240" w:lineRule="auto"/>
        <w:rPr>
          <w:rFonts w:ascii="Calibri" w:eastAsia="Calibri" w:hAnsi="Calibri" w:cs="Calibri"/>
        </w:rPr>
      </w:pPr>
      <w:r w:rsidRPr="1239C471">
        <w:rPr>
          <w:rFonts w:ascii="Calibri" w:eastAsia="Calibri" w:hAnsi="Calibri" w:cs="Calibri"/>
          <w:b/>
          <w:bCs/>
        </w:rPr>
        <w:t>Mission: ‘Be the best you can be’</w:t>
      </w:r>
    </w:p>
    <w:p w14:paraId="417CF25B" w14:textId="77777777" w:rsidR="00A436BE" w:rsidRDefault="00A436BE" w:rsidP="00A436BE">
      <w:pPr>
        <w:spacing w:after="0" w:line="240" w:lineRule="auto"/>
        <w:rPr>
          <w:rFonts w:ascii="Calibri" w:eastAsia="Calibri" w:hAnsi="Calibri" w:cs="Calibri"/>
        </w:rPr>
      </w:pPr>
    </w:p>
    <w:p w14:paraId="716A591C" w14:textId="77777777" w:rsidR="00A436BE" w:rsidRDefault="00A436BE" w:rsidP="00A436BE">
      <w:pPr>
        <w:spacing w:after="0" w:line="240" w:lineRule="auto"/>
        <w:rPr>
          <w:rFonts w:ascii="Calibri" w:eastAsia="Calibri" w:hAnsi="Calibri" w:cs="Calibri"/>
        </w:rPr>
      </w:pPr>
      <w:r w:rsidRPr="1239C471">
        <w:rPr>
          <w:rFonts w:ascii="Calibri" w:eastAsia="Calibri" w:hAnsi="Calibri" w:cs="Calibri"/>
          <w:b/>
          <w:bCs/>
        </w:rPr>
        <w:t>Vision: To help every child develop a love for being active by developing potential and creating positive habits which last a life time.</w:t>
      </w:r>
    </w:p>
    <w:p w14:paraId="17E96F06" w14:textId="77777777" w:rsidR="00A436BE" w:rsidRDefault="00A436BE" w:rsidP="00A436BE">
      <w:pPr>
        <w:spacing w:after="0" w:line="240" w:lineRule="auto"/>
        <w:rPr>
          <w:rFonts w:ascii="Calibri" w:eastAsia="Calibri" w:hAnsi="Calibri" w:cs="Calibri"/>
        </w:rPr>
      </w:pPr>
    </w:p>
    <w:p w14:paraId="715509BA" w14:textId="77777777" w:rsidR="00A436BE" w:rsidRDefault="00A436BE" w:rsidP="00A436BE">
      <w:pPr>
        <w:spacing w:after="0" w:line="240" w:lineRule="auto"/>
        <w:rPr>
          <w:rFonts w:ascii="Calibri" w:eastAsia="Calibri" w:hAnsi="Calibri" w:cs="Calibri"/>
        </w:rPr>
      </w:pPr>
      <w:r w:rsidRPr="1239C471">
        <w:rPr>
          <w:rFonts w:ascii="Calibri" w:eastAsia="Calibri" w:hAnsi="Calibri" w:cs="Calibri"/>
        </w:rPr>
        <w:t>Active Fusion is a charitable organisation with a proven track record of supporting local young people who face extreme challenges and hurdles. We provide opportunities for young people to ‘be the best they can be’ and to create sustainable pathways into further education, training and employment.  Our team works with over 23,000 young people each year.</w:t>
      </w:r>
    </w:p>
    <w:p w14:paraId="66630886" w14:textId="77777777" w:rsidR="00A436BE" w:rsidRDefault="00A436BE" w:rsidP="00A436BE">
      <w:pPr>
        <w:spacing w:after="0" w:line="240" w:lineRule="auto"/>
        <w:rPr>
          <w:rFonts w:ascii="Calibri" w:eastAsia="Calibri" w:hAnsi="Calibri" w:cs="Calibri"/>
        </w:rPr>
      </w:pPr>
    </w:p>
    <w:p w14:paraId="004AE283" w14:textId="7193281D" w:rsidR="00A436BE" w:rsidRDefault="6D39BBBF" w:rsidP="6D39BBBF">
      <w:pPr>
        <w:spacing w:after="0" w:line="240" w:lineRule="auto"/>
        <w:rPr>
          <w:rFonts w:ascii="Calibri" w:eastAsia="Calibri" w:hAnsi="Calibri" w:cs="Calibri"/>
        </w:rPr>
      </w:pPr>
      <w:r w:rsidRPr="6D39BBBF">
        <w:rPr>
          <w:rFonts w:ascii="Calibri" w:eastAsia="Calibri" w:hAnsi="Calibri" w:cs="Calibri"/>
        </w:rPr>
        <w:t>Our 3 main objectives are to:</w:t>
      </w:r>
    </w:p>
    <w:p w14:paraId="53E0694C" w14:textId="77777777" w:rsidR="00A436BE" w:rsidRDefault="00A436BE" w:rsidP="00A436BE">
      <w:pPr>
        <w:spacing w:after="0" w:line="240" w:lineRule="auto"/>
        <w:rPr>
          <w:rFonts w:ascii="Calibri" w:eastAsia="Calibri" w:hAnsi="Calibri" w:cs="Calibri"/>
        </w:rPr>
      </w:pPr>
    </w:p>
    <w:p w14:paraId="63345ACE" w14:textId="77777777" w:rsidR="00A436BE" w:rsidRDefault="00A436BE" w:rsidP="00A436BE">
      <w:pPr>
        <w:pStyle w:val="ListParagraph"/>
        <w:numPr>
          <w:ilvl w:val="0"/>
          <w:numId w:val="5"/>
        </w:numPr>
        <w:spacing w:after="0" w:line="240" w:lineRule="auto"/>
      </w:pPr>
      <w:r w:rsidRPr="1239C471">
        <w:rPr>
          <w:rFonts w:ascii="Calibri" w:eastAsia="Calibri" w:hAnsi="Calibri" w:cs="Calibri"/>
        </w:rPr>
        <w:t xml:space="preserve">Increase physical well-being </w:t>
      </w:r>
    </w:p>
    <w:p w14:paraId="6A8C8306" w14:textId="77777777" w:rsidR="00A436BE" w:rsidRDefault="00A436BE" w:rsidP="00A436BE">
      <w:pPr>
        <w:pStyle w:val="ListParagraph"/>
        <w:numPr>
          <w:ilvl w:val="0"/>
          <w:numId w:val="5"/>
        </w:numPr>
        <w:spacing w:after="0" w:line="240" w:lineRule="auto"/>
      </w:pPr>
      <w:r w:rsidRPr="1239C471">
        <w:rPr>
          <w:rFonts w:ascii="Calibri" w:eastAsia="Calibri" w:hAnsi="Calibri" w:cs="Calibri"/>
        </w:rPr>
        <w:t>Increase employability</w:t>
      </w:r>
    </w:p>
    <w:p w14:paraId="2B8B767D" w14:textId="77777777" w:rsidR="00A436BE" w:rsidRDefault="00A436BE" w:rsidP="00A436BE">
      <w:pPr>
        <w:pStyle w:val="ListParagraph"/>
        <w:numPr>
          <w:ilvl w:val="0"/>
          <w:numId w:val="5"/>
        </w:numPr>
        <w:spacing w:after="0" w:line="240" w:lineRule="auto"/>
      </w:pPr>
      <w:r w:rsidRPr="1239C471">
        <w:rPr>
          <w:rFonts w:ascii="Calibri" w:eastAsia="Calibri" w:hAnsi="Calibri" w:cs="Calibri"/>
        </w:rPr>
        <w:t>Improve the quality of teaching and learning within Physical Education.</w:t>
      </w:r>
    </w:p>
    <w:p w14:paraId="204D762C" w14:textId="77777777" w:rsidR="00A436BE" w:rsidRDefault="00A436BE" w:rsidP="00A436BE">
      <w:pPr>
        <w:spacing w:after="0" w:line="240" w:lineRule="auto"/>
        <w:ind w:left="360"/>
        <w:rPr>
          <w:rFonts w:ascii="Calibri" w:eastAsia="Calibri" w:hAnsi="Calibri" w:cs="Calibri"/>
        </w:rPr>
      </w:pPr>
    </w:p>
    <w:p w14:paraId="56BB4AE1" w14:textId="77777777" w:rsidR="00A436BE" w:rsidRDefault="00A436BE" w:rsidP="00A436BE">
      <w:pPr>
        <w:spacing w:after="0" w:line="240" w:lineRule="auto"/>
        <w:rPr>
          <w:rFonts w:ascii="Calibri" w:eastAsia="Calibri" w:hAnsi="Calibri" w:cs="Calibri"/>
        </w:rPr>
      </w:pPr>
      <w:r w:rsidRPr="1239C471">
        <w:rPr>
          <w:rFonts w:ascii="Calibri" w:eastAsia="Calibri" w:hAnsi="Calibri" w:cs="Calibri"/>
        </w:rPr>
        <w:t>Underpinning these 3 areas of provision is a range of services which both schools and communities can access to support the physical health and well-being of the current and next generation of young people.  These include:</w:t>
      </w:r>
    </w:p>
    <w:p w14:paraId="6A346BDC" w14:textId="77777777" w:rsidR="00A436BE" w:rsidRDefault="00A436BE" w:rsidP="00A436BE">
      <w:pPr>
        <w:spacing w:after="0" w:line="240" w:lineRule="auto"/>
        <w:ind w:left="360"/>
        <w:rPr>
          <w:rFonts w:ascii="Calibri" w:eastAsia="Calibri" w:hAnsi="Calibri" w:cs="Calibri"/>
        </w:rPr>
      </w:pPr>
    </w:p>
    <w:p w14:paraId="781AB3C1" w14:textId="240A545B" w:rsidR="00A436BE" w:rsidRDefault="00A436BE" w:rsidP="00A436BE">
      <w:pPr>
        <w:pStyle w:val="ListParagraph"/>
        <w:numPr>
          <w:ilvl w:val="0"/>
          <w:numId w:val="4"/>
        </w:numPr>
        <w:spacing w:after="0" w:line="240" w:lineRule="auto"/>
      </w:pPr>
      <w:r w:rsidRPr="1239C471">
        <w:rPr>
          <w:rFonts w:ascii="Calibri" w:eastAsia="Calibri" w:hAnsi="Calibri" w:cs="Calibri"/>
        </w:rPr>
        <w:t>Leadership</w:t>
      </w:r>
      <w:r w:rsidR="008D11B3">
        <w:rPr>
          <w:rFonts w:ascii="Calibri" w:eastAsia="Calibri" w:hAnsi="Calibri" w:cs="Calibri"/>
        </w:rPr>
        <w:t xml:space="preserve"> pathways from </w:t>
      </w:r>
      <w:r w:rsidRPr="1239C471">
        <w:rPr>
          <w:rFonts w:ascii="Calibri" w:eastAsia="Calibri" w:hAnsi="Calibri" w:cs="Calibri"/>
        </w:rPr>
        <w:t>5 - 18 years</w:t>
      </w:r>
    </w:p>
    <w:p w14:paraId="336EF557" w14:textId="77777777" w:rsidR="00A436BE" w:rsidRDefault="00A436BE" w:rsidP="00A436BE">
      <w:pPr>
        <w:pStyle w:val="ListParagraph"/>
        <w:numPr>
          <w:ilvl w:val="0"/>
          <w:numId w:val="4"/>
        </w:numPr>
        <w:spacing w:after="0" w:line="240" w:lineRule="auto"/>
      </w:pPr>
      <w:r w:rsidRPr="1239C471">
        <w:rPr>
          <w:rFonts w:ascii="Calibri" w:eastAsia="Calibri" w:hAnsi="Calibri" w:cs="Calibri"/>
        </w:rPr>
        <w:t>Apprenticeship qualifications and accredited courses</w:t>
      </w:r>
    </w:p>
    <w:p w14:paraId="42C6D8C1" w14:textId="77777777" w:rsidR="00A436BE" w:rsidRDefault="00A436BE" w:rsidP="00A436BE">
      <w:pPr>
        <w:pStyle w:val="ListParagraph"/>
        <w:numPr>
          <w:ilvl w:val="0"/>
          <w:numId w:val="4"/>
        </w:numPr>
        <w:spacing w:after="0" w:line="240" w:lineRule="auto"/>
      </w:pPr>
      <w:r w:rsidRPr="1239C471">
        <w:rPr>
          <w:rFonts w:ascii="Calibri" w:eastAsia="Calibri" w:hAnsi="Calibri" w:cs="Calibri"/>
        </w:rPr>
        <w:t>Professional development training courses for teachers and other school staff</w:t>
      </w:r>
    </w:p>
    <w:p w14:paraId="61764F42" w14:textId="77777777" w:rsidR="00A436BE" w:rsidRDefault="00A436BE" w:rsidP="00A436BE">
      <w:pPr>
        <w:pStyle w:val="ListParagraph"/>
        <w:numPr>
          <w:ilvl w:val="0"/>
          <w:numId w:val="4"/>
        </w:numPr>
        <w:spacing w:after="0" w:line="240" w:lineRule="auto"/>
      </w:pPr>
      <w:r w:rsidRPr="1239C471">
        <w:rPr>
          <w:rFonts w:ascii="Calibri" w:eastAsia="Calibri" w:hAnsi="Calibri" w:cs="Calibri"/>
        </w:rPr>
        <w:t>Over 80 sports competitions, events, and conferences.</w:t>
      </w:r>
    </w:p>
    <w:p w14:paraId="12CB8D71" w14:textId="77777777" w:rsidR="00A436BE" w:rsidRDefault="00A436BE" w:rsidP="00A436BE">
      <w:pPr>
        <w:pStyle w:val="ListParagraph"/>
        <w:numPr>
          <w:ilvl w:val="0"/>
          <w:numId w:val="4"/>
        </w:numPr>
        <w:spacing w:after="0" w:line="240" w:lineRule="auto"/>
      </w:pPr>
      <w:r w:rsidRPr="1239C471">
        <w:rPr>
          <w:rFonts w:ascii="Calibri" w:eastAsia="Calibri" w:hAnsi="Calibri" w:cs="Calibri"/>
        </w:rPr>
        <w:t>Gold and Silver P.E. Sport and physical wellbeing packages for schools</w:t>
      </w:r>
    </w:p>
    <w:p w14:paraId="25FDE232" w14:textId="77777777" w:rsidR="00A436BE" w:rsidRDefault="00A436BE" w:rsidP="00A436BE">
      <w:pPr>
        <w:pStyle w:val="ListParagraph"/>
        <w:numPr>
          <w:ilvl w:val="0"/>
          <w:numId w:val="4"/>
        </w:numPr>
        <w:spacing w:after="0" w:line="240" w:lineRule="auto"/>
      </w:pPr>
      <w:r w:rsidRPr="1239C471">
        <w:rPr>
          <w:rFonts w:ascii="Calibri" w:eastAsia="Calibri" w:hAnsi="Calibri" w:cs="Calibri"/>
        </w:rPr>
        <w:t>PE specialist curriculum support and delivery</w:t>
      </w:r>
    </w:p>
    <w:p w14:paraId="17DB7035" w14:textId="77777777" w:rsidR="00A436BE" w:rsidRDefault="00A436BE" w:rsidP="00A436BE">
      <w:pPr>
        <w:pStyle w:val="ListParagraph"/>
        <w:numPr>
          <w:ilvl w:val="0"/>
          <w:numId w:val="4"/>
        </w:numPr>
        <w:spacing w:after="0" w:line="240" w:lineRule="auto"/>
      </w:pPr>
      <w:r w:rsidRPr="1239C471">
        <w:rPr>
          <w:rFonts w:ascii="Calibri" w:eastAsia="Calibri" w:hAnsi="Calibri" w:cs="Calibri"/>
        </w:rPr>
        <w:t>Sports and physical activity holiday programmes focusing on essential life skills</w:t>
      </w:r>
    </w:p>
    <w:p w14:paraId="586C6523" w14:textId="77777777" w:rsidR="00A436BE" w:rsidRDefault="00A436BE" w:rsidP="00A436BE">
      <w:pPr>
        <w:pStyle w:val="ListParagraph"/>
        <w:numPr>
          <w:ilvl w:val="0"/>
          <w:numId w:val="4"/>
        </w:numPr>
        <w:spacing w:after="0" w:line="240" w:lineRule="auto"/>
      </w:pPr>
      <w:r w:rsidRPr="1239C471">
        <w:rPr>
          <w:rFonts w:ascii="Calibri" w:eastAsia="Calibri" w:hAnsi="Calibri" w:cs="Calibri"/>
        </w:rPr>
        <w:t>Specialist dance packages</w:t>
      </w:r>
    </w:p>
    <w:p w14:paraId="5170DF48" w14:textId="77777777" w:rsidR="00A436BE" w:rsidRDefault="00A436BE" w:rsidP="00A436BE">
      <w:pPr>
        <w:spacing w:after="0" w:line="240" w:lineRule="auto"/>
        <w:ind w:left="360"/>
        <w:rPr>
          <w:rFonts w:ascii="Calibri" w:eastAsia="Calibri" w:hAnsi="Calibri" w:cs="Calibri"/>
        </w:rPr>
      </w:pPr>
    </w:p>
    <w:p w14:paraId="7232B8C0" w14:textId="77777777" w:rsidR="00A436BE" w:rsidRDefault="00A436BE" w:rsidP="00A436BE">
      <w:pPr>
        <w:spacing w:after="0" w:line="240" w:lineRule="auto"/>
        <w:rPr>
          <w:rFonts w:ascii="Calibri" w:eastAsia="Calibri" w:hAnsi="Calibri" w:cs="Calibri"/>
        </w:rPr>
      </w:pPr>
      <w:r w:rsidRPr="1239C471">
        <w:rPr>
          <w:rFonts w:ascii="Calibri" w:eastAsia="Calibri" w:hAnsi="Calibri" w:cs="Calibri"/>
        </w:rPr>
        <w:t>Physical Education, physical activity and well-being have the potential to make a significant contribution to an individual’s quality of life. By putting the child at the heart of everything we do we have the following principles which guide our work:</w:t>
      </w:r>
      <w:r>
        <w:br/>
      </w:r>
      <w:r>
        <w:br/>
      </w:r>
      <w:r w:rsidRPr="1239C471">
        <w:rPr>
          <w:rFonts w:ascii="Calibri" w:eastAsia="Calibri" w:hAnsi="Calibri" w:cs="Calibri"/>
        </w:rPr>
        <w:t>Develop - We strive to develop the whole person, giving them the best start in life.</w:t>
      </w:r>
      <w:r>
        <w:br/>
      </w:r>
      <w:r w:rsidRPr="1239C471">
        <w:rPr>
          <w:rFonts w:ascii="Calibri" w:eastAsia="Calibri" w:hAnsi="Calibri" w:cs="Calibri"/>
        </w:rPr>
        <w:t>Challenge - We challenge ourselves, and others to be the best they can be</w:t>
      </w:r>
      <w:r>
        <w:br/>
      </w:r>
      <w:r w:rsidRPr="1239C471">
        <w:rPr>
          <w:rFonts w:ascii="Calibri" w:eastAsia="Calibri" w:hAnsi="Calibri" w:cs="Calibri"/>
        </w:rPr>
        <w:t>Passion - We show pride, enthusiasm and dedication</w:t>
      </w:r>
    </w:p>
    <w:p w14:paraId="1EE697A9" w14:textId="77777777" w:rsidR="00A436BE" w:rsidRDefault="00A436BE" w:rsidP="00A436BE">
      <w:pPr>
        <w:spacing w:after="0" w:line="240" w:lineRule="auto"/>
        <w:rPr>
          <w:rFonts w:ascii="Calibri" w:eastAsia="Calibri" w:hAnsi="Calibri" w:cs="Calibri"/>
        </w:rPr>
      </w:pPr>
      <w:r w:rsidRPr="1239C471">
        <w:rPr>
          <w:rFonts w:ascii="Calibri" w:eastAsia="Calibri" w:hAnsi="Calibri" w:cs="Calibri"/>
        </w:rPr>
        <w:t>Professional - We are professional in all the work we do, striving for perfection.</w:t>
      </w:r>
      <w:r>
        <w:br/>
      </w:r>
      <w:r w:rsidRPr="1239C471">
        <w:rPr>
          <w:rFonts w:ascii="Calibri" w:eastAsia="Calibri" w:hAnsi="Calibri" w:cs="Calibri"/>
        </w:rPr>
        <w:t>Inclusive - We provide inclusive services, believing that everybody has the opportunity to be as active and healthy as they can possibly be.</w:t>
      </w:r>
      <w:r>
        <w:br/>
      </w:r>
      <w:r w:rsidRPr="1239C471">
        <w:rPr>
          <w:rFonts w:ascii="Calibri" w:eastAsia="Calibri" w:hAnsi="Calibri" w:cs="Calibri"/>
        </w:rPr>
        <w:t>Integrity - We will do what we say, demonstrate good character and encourage a relationship of mutual trust and respect.</w:t>
      </w:r>
    </w:p>
    <w:p w14:paraId="0F54F641" w14:textId="77777777" w:rsidR="00A436BE" w:rsidRDefault="00A436BE" w:rsidP="00A436BE">
      <w:pPr>
        <w:spacing w:after="0" w:line="240" w:lineRule="auto"/>
        <w:rPr>
          <w:rFonts w:ascii="Calibri" w:eastAsia="Calibri" w:hAnsi="Calibri" w:cs="Calibri"/>
        </w:rPr>
      </w:pPr>
    </w:p>
    <w:p w14:paraId="4977D682" w14:textId="77777777" w:rsidR="00A436BE" w:rsidRDefault="00A436BE" w:rsidP="00A436BE">
      <w:pPr>
        <w:spacing w:after="0" w:line="240" w:lineRule="auto"/>
        <w:rPr>
          <w:rFonts w:ascii="Calibri" w:eastAsia="Calibri" w:hAnsi="Calibri" w:cs="Calibri"/>
        </w:rPr>
      </w:pPr>
    </w:p>
    <w:p w14:paraId="156D0A3A" w14:textId="77777777" w:rsidR="00A436BE" w:rsidRDefault="00A436BE" w:rsidP="00A436BE">
      <w:pPr>
        <w:spacing w:after="0" w:line="240" w:lineRule="auto"/>
        <w:rPr>
          <w:rFonts w:ascii="Calibri" w:eastAsia="Calibri" w:hAnsi="Calibri" w:cs="Calibri"/>
        </w:rPr>
      </w:pPr>
    </w:p>
    <w:p w14:paraId="132E141C" w14:textId="77777777" w:rsidR="00A436BE" w:rsidRDefault="00A436BE" w:rsidP="00A436BE">
      <w:pPr>
        <w:spacing w:after="0" w:line="240" w:lineRule="auto"/>
        <w:rPr>
          <w:rFonts w:ascii="Calibri" w:eastAsia="Calibri" w:hAnsi="Calibri" w:cs="Calibri"/>
        </w:rPr>
      </w:pPr>
    </w:p>
    <w:p w14:paraId="69C6431F" w14:textId="77777777" w:rsidR="00A436BE" w:rsidRDefault="00A436BE" w:rsidP="00A436BE">
      <w:pPr>
        <w:spacing w:after="0" w:line="240" w:lineRule="auto"/>
        <w:rPr>
          <w:rFonts w:ascii="Calibri" w:eastAsia="Calibri" w:hAnsi="Calibri" w:cs="Calibri"/>
        </w:rPr>
      </w:pPr>
    </w:p>
    <w:p w14:paraId="074BA494" w14:textId="77777777" w:rsidR="00B538A5" w:rsidRDefault="00B538A5" w:rsidP="008B5F2B">
      <w:pPr>
        <w:spacing w:after="0" w:line="276" w:lineRule="auto"/>
        <w:jc w:val="center"/>
        <w:rPr>
          <w:rFonts w:ascii="Calibri" w:eastAsia="Calibri" w:hAnsi="Calibri" w:cs="Calibri"/>
          <w:b/>
          <w:sz w:val="24"/>
          <w:szCs w:val="24"/>
        </w:rPr>
      </w:pPr>
    </w:p>
    <w:p w14:paraId="115ACBD0" w14:textId="77777777" w:rsidR="00B538A5" w:rsidRDefault="00B538A5" w:rsidP="008B5F2B">
      <w:pPr>
        <w:spacing w:after="0" w:line="276" w:lineRule="auto"/>
        <w:jc w:val="center"/>
        <w:rPr>
          <w:rFonts w:ascii="Calibri" w:eastAsia="Calibri" w:hAnsi="Calibri" w:cs="Calibri"/>
          <w:b/>
          <w:sz w:val="24"/>
          <w:szCs w:val="24"/>
        </w:rPr>
      </w:pPr>
    </w:p>
    <w:p w14:paraId="61A56487" w14:textId="13A840EC" w:rsidR="008B5F2B" w:rsidRDefault="7F856A2B" w:rsidP="008B5F2B">
      <w:pPr>
        <w:spacing w:after="0" w:line="240" w:lineRule="auto"/>
        <w:jc w:val="center"/>
        <w:rPr>
          <w:rFonts w:ascii="Calibri" w:eastAsia="Calibri" w:hAnsi="Calibri" w:cs="Calibri"/>
          <w:b/>
          <w:sz w:val="24"/>
          <w:szCs w:val="24"/>
        </w:rPr>
      </w:pPr>
      <w:r w:rsidRPr="7F856A2B">
        <w:rPr>
          <w:rFonts w:ascii="Calibri" w:eastAsia="Calibri" w:hAnsi="Calibri" w:cs="Calibri"/>
          <w:b/>
          <w:bCs/>
          <w:sz w:val="24"/>
          <w:szCs w:val="24"/>
        </w:rPr>
        <w:lastRenderedPageBreak/>
        <w:t>Trustee Positions Various:</w:t>
      </w:r>
    </w:p>
    <w:p w14:paraId="36536BAB" w14:textId="5ECB504D" w:rsidR="005C105F" w:rsidRPr="005C105F" w:rsidRDefault="005C105F" w:rsidP="7F856A2B">
      <w:pPr>
        <w:spacing w:after="0" w:line="240" w:lineRule="auto"/>
        <w:jc w:val="center"/>
        <w:rPr>
          <w:rFonts w:ascii="Calibri" w:eastAsia="Calibri" w:hAnsi="Calibri" w:cs="Calibri"/>
          <w:sz w:val="24"/>
          <w:szCs w:val="24"/>
        </w:rPr>
      </w:pPr>
    </w:p>
    <w:p w14:paraId="60A88E04" w14:textId="77777777" w:rsidR="005C105F" w:rsidRPr="005C105F" w:rsidRDefault="005C105F" w:rsidP="008B5F2B">
      <w:pPr>
        <w:spacing w:after="0" w:line="240" w:lineRule="auto"/>
        <w:jc w:val="center"/>
        <w:rPr>
          <w:rFonts w:ascii="Calibri" w:eastAsia="Calibri" w:hAnsi="Calibri" w:cs="Calibri"/>
          <w:sz w:val="24"/>
          <w:szCs w:val="24"/>
        </w:rPr>
      </w:pPr>
    </w:p>
    <w:p w14:paraId="01557FB5" w14:textId="77777777" w:rsidR="009C2F01" w:rsidRDefault="009C2F01" w:rsidP="008B5F2B">
      <w:pPr>
        <w:spacing w:after="0" w:line="240" w:lineRule="auto"/>
        <w:jc w:val="center"/>
        <w:rPr>
          <w:rFonts w:ascii="Calibri" w:eastAsia="Calibri" w:hAnsi="Calibri" w:cs="Calibri"/>
          <w:b/>
          <w:sz w:val="24"/>
          <w:szCs w:val="24"/>
        </w:rPr>
      </w:pPr>
    </w:p>
    <w:p w14:paraId="30931040" w14:textId="2D4DA40F" w:rsidR="005C105F" w:rsidRDefault="7F856A2B" w:rsidP="7F856A2B">
      <w:pPr>
        <w:pStyle w:val="paragraph"/>
        <w:spacing w:before="0" w:beforeAutospacing="0" w:after="0" w:afterAutospacing="0"/>
        <w:jc w:val="both"/>
        <w:textAlignment w:val="baseline"/>
        <w:rPr>
          <w:rFonts w:asciiTheme="minorHAnsi" w:hAnsiTheme="minorHAnsi" w:cstheme="minorBidi"/>
          <w:sz w:val="22"/>
          <w:szCs w:val="22"/>
        </w:rPr>
      </w:pPr>
      <w:r w:rsidRPr="7F856A2B">
        <w:rPr>
          <w:rFonts w:asciiTheme="minorHAnsi" w:hAnsiTheme="minorHAnsi" w:cstheme="minorBidi"/>
          <w:sz w:val="22"/>
          <w:szCs w:val="22"/>
        </w:rPr>
        <w:t xml:space="preserve">We are currently seeking applications from individuals interested in becoming a trustee. Our </w:t>
      </w:r>
      <w:r w:rsidR="00F34312">
        <w:rPr>
          <w:rFonts w:asciiTheme="minorHAnsi" w:hAnsiTheme="minorHAnsi" w:cstheme="minorBidi"/>
          <w:sz w:val="22"/>
          <w:szCs w:val="22"/>
        </w:rPr>
        <w:t xml:space="preserve">immediate priority is to find </w:t>
      </w:r>
      <w:r w:rsidRPr="7F856A2B">
        <w:rPr>
          <w:rFonts w:asciiTheme="minorHAnsi" w:hAnsiTheme="minorHAnsi" w:cstheme="minorBidi"/>
          <w:sz w:val="22"/>
          <w:szCs w:val="22"/>
        </w:rPr>
        <w:t>individual</w:t>
      </w:r>
      <w:r w:rsidR="00F34312">
        <w:rPr>
          <w:rFonts w:asciiTheme="minorHAnsi" w:hAnsiTheme="minorHAnsi" w:cstheme="minorBidi"/>
          <w:sz w:val="22"/>
          <w:szCs w:val="22"/>
        </w:rPr>
        <w:t>s</w:t>
      </w:r>
      <w:r w:rsidRPr="7F856A2B">
        <w:rPr>
          <w:rFonts w:asciiTheme="minorHAnsi" w:hAnsiTheme="minorHAnsi" w:cstheme="minorBidi"/>
          <w:sz w:val="22"/>
          <w:szCs w:val="22"/>
        </w:rPr>
        <w:t xml:space="preserve"> with experience and skills in fundraising or corporate partnerships as well experience in human resources and legal.</w:t>
      </w:r>
    </w:p>
    <w:p w14:paraId="5785805C" w14:textId="1F584BCD" w:rsidR="7F856A2B" w:rsidRDefault="7F856A2B" w:rsidP="7F856A2B">
      <w:pPr>
        <w:pStyle w:val="paragraph"/>
        <w:spacing w:before="0" w:beforeAutospacing="0" w:after="0" w:afterAutospacing="0"/>
        <w:jc w:val="both"/>
        <w:rPr>
          <w:rFonts w:asciiTheme="minorHAnsi" w:hAnsiTheme="minorHAnsi" w:cstheme="minorBidi"/>
          <w:sz w:val="22"/>
          <w:szCs w:val="22"/>
        </w:rPr>
      </w:pPr>
    </w:p>
    <w:p w14:paraId="42F9ABC6" w14:textId="0EB4672E" w:rsidR="005C105F" w:rsidRDefault="6D39BBBF" w:rsidP="6D39BBBF">
      <w:pPr>
        <w:pStyle w:val="paragraph"/>
        <w:spacing w:before="0" w:beforeAutospacing="0" w:after="0" w:afterAutospacing="0"/>
        <w:jc w:val="both"/>
        <w:textAlignment w:val="baseline"/>
        <w:rPr>
          <w:rFonts w:asciiTheme="minorHAnsi" w:hAnsiTheme="minorHAnsi" w:cstheme="minorBidi"/>
          <w:sz w:val="22"/>
          <w:szCs w:val="22"/>
        </w:rPr>
      </w:pPr>
      <w:r w:rsidRPr="6D39BBBF">
        <w:rPr>
          <w:rFonts w:asciiTheme="minorHAnsi" w:hAnsiTheme="minorHAnsi" w:cstheme="minorBidi"/>
          <w:sz w:val="22"/>
          <w:szCs w:val="22"/>
        </w:rPr>
        <w:t>By becoming a trustee with Active Fusion, you will have</w:t>
      </w:r>
      <w:bookmarkStart w:id="0" w:name="_GoBack"/>
      <w:bookmarkEnd w:id="0"/>
      <w:r w:rsidRPr="6D39BBBF">
        <w:rPr>
          <w:rFonts w:asciiTheme="minorHAnsi" w:hAnsiTheme="minorHAnsi" w:cstheme="minorBidi"/>
          <w:sz w:val="22"/>
          <w:szCs w:val="22"/>
        </w:rPr>
        <w:t xml:space="preserve"> the opportunity to help the charity offer more young people and families the chance to be active and create positive habits for life, making a huge difference to the lives of many people.</w:t>
      </w:r>
    </w:p>
    <w:p w14:paraId="5E6B5DA8" w14:textId="0271FB19" w:rsidR="005C105F" w:rsidRDefault="005C105F" w:rsidP="00A436BE">
      <w:pPr>
        <w:pStyle w:val="paragraph"/>
        <w:spacing w:before="0" w:beforeAutospacing="0" w:after="0" w:afterAutospacing="0"/>
        <w:jc w:val="both"/>
        <w:textAlignment w:val="baseline"/>
        <w:rPr>
          <w:rFonts w:asciiTheme="minorHAnsi" w:hAnsiTheme="minorHAnsi" w:cstheme="minorHAnsi"/>
          <w:sz w:val="22"/>
          <w:szCs w:val="22"/>
        </w:rPr>
      </w:pPr>
    </w:p>
    <w:p w14:paraId="69BA98DD" w14:textId="6B9DBD04" w:rsidR="005C105F" w:rsidRDefault="7F856A2B" w:rsidP="7F856A2B">
      <w:pPr>
        <w:pStyle w:val="paragraph"/>
        <w:spacing w:before="0" w:beforeAutospacing="0" w:after="0" w:afterAutospacing="0"/>
        <w:jc w:val="both"/>
        <w:textAlignment w:val="baseline"/>
        <w:rPr>
          <w:rFonts w:asciiTheme="minorHAnsi" w:hAnsiTheme="minorHAnsi" w:cstheme="minorBidi"/>
          <w:sz w:val="22"/>
          <w:szCs w:val="22"/>
        </w:rPr>
      </w:pPr>
      <w:r w:rsidRPr="7F856A2B">
        <w:rPr>
          <w:rFonts w:asciiTheme="minorHAnsi" w:hAnsiTheme="minorHAnsi" w:cstheme="minorBidi"/>
          <w:sz w:val="22"/>
          <w:szCs w:val="22"/>
        </w:rPr>
        <w:t xml:space="preserve">In return we can offer you the chance to extend your professional network, develop your own skills and experience, be a part of a growing organisation, work as part of a team, gain an understanding of new subjects or issues, make new contacts and develop lasting partnerships. </w:t>
      </w:r>
    </w:p>
    <w:p w14:paraId="6AF53F19" w14:textId="77777777" w:rsidR="00A436BE" w:rsidRDefault="00A436BE" w:rsidP="00A436B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D8296E5" w14:textId="77777777" w:rsidR="00A436BE" w:rsidRDefault="00A436BE" w:rsidP="00A436BE">
      <w:pPr>
        <w:spacing w:after="0" w:line="240" w:lineRule="auto"/>
        <w:jc w:val="center"/>
        <w:rPr>
          <w:rFonts w:ascii="Calibri" w:eastAsia="Calibri" w:hAnsi="Calibri" w:cs="Calibri"/>
          <w:sz w:val="24"/>
          <w:szCs w:val="24"/>
        </w:rPr>
      </w:pPr>
    </w:p>
    <w:p w14:paraId="279B5F79" w14:textId="309CDEA0" w:rsidR="008B5F2B" w:rsidRPr="008B5F2B" w:rsidRDefault="008D11B3" w:rsidP="008B5F2B">
      <w:pPr>
        <w:spacing w:after="0" w:line="240" w:lineRule="auto"/>
        <w:jc w:val="center"/>
        <w:rPr>
          <w:rFonts w:ascii="Calibri" w:eastAsia="Calibri" w:hAnsi="Calibri" w:cs="Calibri"/>
          <w:b/>
          <w:bCs/>
          <w:color w:val="FF0000"/>
          <w:sz w:val="24"/>
          <w:szCs w:val="24"/>
        </w:rPr>
      </w:pPr>
      <w:r>
        <w:rPr>
          <w:rFonts w:ascii="Calibri" w:eastAsia="Calibri" w:hAnsi="Calibri" w:cs="Calibri"/>
          <w:sz w:val="24"/>
          <w:szCs w:val="24"/>
        </w:rPr>
        <w:t>Applications for the role of trustee will be taken all year round.</w:t>
      </w:r>
    </w:p>
    <w:p w14:paraId="2243C6FA" w14:textId="77777777" w:rsidR="00A436BE" w:rsidRDefault="00A436BE" w:rsidP="00A436BE">
      <w:pPr>
        <w:spacing w:after="0" w:line="240" w:lineRule="auto"/>
        <w:jc w:val="center"/>
        <w:rPr>
          <w:rFonts w:ascii="Calibri" w:eastAsia="Calibri" w:hAnsi="Calibri" w:cs="Calibri"/>
          <w:sz w:val="20"/>
          <w:szCs w:val="20"/>
        </w:rPr>
      </w:pPr>
    </w:p>
    <w:p w14:paraId="1D352DCE" w14:textId="77777777" w:rsidR="00A436BE" w:rsidRDefault="00A436BE" w:rsidP="00A436BE">
      <w:pPr>
        <w:spacing w:after="0" w:line="240" w:lineRule="auto"/>
        <w:jc w:val="center"/>
        <w:rPr>
          <w:rFonts w:ascii="Calibri" w:eastAsia="Calibri" w:hAnsi="Calibri" w:cs="Calibri"/>
          <w:sz w:val="24"/>
          <w:szCs w:val="24"/>
        </w:rPr>
      </w:pPr>
      <w:r w:rsidRPr="1239C471">
        <w:rPr>
          <w:rFonts w:ascii="Calibri" w:eastAsia="Calibri" w:hAnsi="Calibri" w:cs="Calibri"/>
          <w:b/>
          <w:bCs/>
          <w:sz w:val="24"/>
          <w:szCs w:val="24"/>
        </w:rPr>
        <w:t>An application pack can be downloaded from:</w:t>
      </w:r>
    </w:p>
    <w:p w14:paraId="1C2AE82B" w14:textId="5679D345" w:rsidR="00A436BE" w:rsidRDefault="00392A81" w:rsidP="00A436BE">
      <w:pPr>
        <w:spacing w:after="0" w:line="240" w:lineRule="auto"/>
        <w:jc w:val="center"/>
        <w:rPr>
          <w:rFonts w:ascii="Calibri" w:eastAsia="Calibri" w:hAnsi="Calibri" w:cs="Calibri"/>
          <w:sz w:val="24"/>
          <w:szCs w:val="24"/>
        </w:rPr>
      </w:pPr>
      <w:r>
        <w:rPr>
          <w:rFonts w:ascii="Calibri" w:eastAsia="Calibri" w:hAnsi="Calibri" w:cs="Calibri"/>
          <w:color w:val="FF0000"/>
          <w:sz w:val="24"/>
          <w:szCs w:val="24"/>
        </w:rPr>
        <w:t>www.</w:t>
      </w:r>
      <w:r w:rsidR="00B55444" w:rsidRPr="00B55444">
        <w:rPr>
          <w:rFonts w:ascii="Calibri" w:eastAsia="Calibri" w:hAnsi="Calibri" w:cs="Calibri"/>
          <w:color w:val="FF0000"/>
          <w:sz w:val="24"/>
          <w:szCs w:val="24"/>
        </w:rPr>
        <w:t>activefusion.org.uk/careers/vacancies-2/</w:t>
      </w:r>
    </w:p>
    <w:p w14:paraId="3519732B" w14:textId="77777777" w:rsidR="00A436BE" w:rsidRDefault="00A436BE" w:rsidP="00A436BE">
      <w:pPr>
        <w:spacing w:after="0" w:line="240" w:lineRule="auto"/>
        <w:jc w:val="center"/>
        <w:rPr>
          <w:rFonts w:ascii="Calibri" w:eastAsia="Calibri" w:hAnsi="Calibri" w:cs="Calibri"/>
          <w:sz w:val="24"/>
          <w:szCs w:val="24"/>
        </w:rPr>
      </w:pPr>
      <w:r w:rsidRPr="1239C471">
        <w:rPr>
          <w:rFonts w:ascii="Calibri" w:eastAsia="Calibri" w:hAnsi="Calibri" w:cs="Calibri"/>
          <w:b/>
          <w:bCs/>
          <w:sz w:val="24"/>
          <w:szCs w:val="24"/>
        </w:rPr>
        <w:t xml:space="preserve">Or by emailing: </w:t>
      </w:r>
      <w:hyperlink r:id="rId6">
        <w:r w:rsidRPr="1239C471">
          <w:rPr>
            <w:rStyle w:val="Hyperlink"/>
            <w:rFonts w:ascii="Calibri" w:eastAsia="Calibri" w:hAnsi="Calibri" w:cs="Calibri"/>
            <w:b/>
            <w:bCs/>
            <w:color w:val="3D0976"/>
            <w:sz w:val="24"/>
            <w:szCs w:val="24"/>
          </w:rPr>
          <w:t>info@activefusion.org.uk</w:t>
        </w:r>
      </w:hyperlink>
      <w:r w:rsidRPr="1239C471">
        <w:rPr>
          <w:rFonts w:ascii="Calibri" w:eastAsia="Calibri" w:hAnsi="Calibri" w:cs="Calibri"/>
          <w:b/>
          <w:bCs/>
          <w:color w:val="3D0976"/>
          <w:sz w:val="24"/>
          <w:szCs w:val="24"/>
          <w:u w:val="single"/>
        </w:rPr>
        <w:t xml:space="preserve"> </w:t>
      </w:r>
    </w:p>
    <w:p w14:paraId="2C63FF48" w14:textId="77777777" w:rsidR="00A436BE" w:rsidRDefault="00A436BE" w:rsidP="00A436BE">
      <w:pPr>
        <w:spacing w:after="0" w:line="240" w:lineRule="auto"/>
        <w:jc w:val="center"/>
        <w:rPr>
          <w:rFonts w:ascii="Calibri" w:eastAsia="Calibri" w:hAnsi="Calibri" w:cs="Calibri"/>
          <w:sz w:val="24"/>
          <w:szCs w:val="24"/>
        </w:rPr>
      </w:pPr>
    </w:p>
    <w:p w14:paraId="13452BA6" w14:textId="77777777" w:rsidR="00A436BE" w:rsidRDefault="00A436BE" w:rsidP="00A436BE">
      <w:pPr>
        <w:spacing w:after="0" w:line="240" w:lineRule="auto"/>
        <w:jc w:val="center"/>
        <w:rPr>
          <w:rFonts w:ascii="Calibri" w:eastAsia="Calibri" w:hAnsi="Calibri" w:cs="Calibri"/>
          <w:sz w:val="24"/>
          <w:szCs w:val="24"/>
        </w:rPr>
      </w:pPr>
    </w:p>
    <w:p w14:paraId="5FA84583" w14:textId="77777777" w:rsidR="00A436BE" w:rsidRDefault="00A436BE" w:rsidP="00A436BE">
      <w:pPr>
        <w:spacing w:after="0" w:line="240" w:lineRule="auto"/>
        <w:jc w:val="center"/>
        <w:rPr>
          <w:rFonts w:ascii="Calibri" w:eastAsia="Calibri" w:hAnsi="Calibri" w:cs="Calibri"/>
          <w:sz w:val="16"/>
          <w:szCs w:val="16"/>
        </w:rPr>
      </w:pPr>
      <w:r w:rsidRPr="1239C471">
        <w:rPr>
          <w:rFonts w:ascii="Calibri" w:eastAsia="Calibri" w:hAnsi="Calibri" w:cs="Calibri"/>
          <w:sz w:val="16"/>
          <w:szCs w:val="16"/>
        </w:rPr>
        <w:t>Active Fusion is committed to safeguarding the welfare of all young people and vulnerable adults, the successful applicant(s) will be subject to an enhanced DBS Disclosure.</w:t>
      </w:r>
    </w:p>
    <w:p w14:paraId="557F93FF" w14:textId="77777777" w:rsidR="00A436BE" w:rsidRDefault="00A436BE" w:rsidP="00A436BE">
      <w:pPr>
        <w:spacing w:after="0" w:line="240" w:lineRule="auto"/>
        <w:jc w:val="center"/>
        <w:rPr>
          <w:rFonts w:ascii="Calibri" w:eastAsia="Calibri" w:hAnsi="Calibri" w:cs="Calibri"/>
          <w:sz w:val="24"/>
          <w:szCs w:val="24"/>
        </w:rPr>
      </w:pPr>
    </w:p>
    <w:p w14:paraId="1A5D7C93" w14:textId="77777777" w:rsidR="00A436BE" w:rsidRDefault="00A436BE" w:rsidP="00A436BE">
      <w:pPr>
        <w:spacing w:after="0" w:line="240" w:lineRule="auto"/>
        <w:jc w:val="center"/>
        <w:rPr>
          <w:rFonts w:ascii="Calibri" w:eastAsia="Calibri" w:hAnsi="Calibri" w:cs="Calibri"/>
          <w:sz w:val="24"/>
          <w:szCs w:val="24"/>
        </w:rPr>
      </w:pPr>
    </w:p>
    <w:p w14:paraId="0F80CC34" w14:textId="6FEA7A51" w:rsidR="00A436BE" w:rsidRDefault="00A436BE" w:rsidP="00A436BE">
      <w:pPr>
        <w:spacing w:after="0" w:line="240" w:lineRule="auto"/>
        <w:jc w:val="center"/>
        <w:rPr>
          <w:rFonts w:ascii="Calibri" w:eastAsia="Calibri" w:hAnsi="Calibri" w:cs="Calibri"/>
          <w:sz w:val="20"/>
          <w:szCs w:val="20"/>
        </w:rPr>
      </w:pPr>
    </w:p>
    <w:p w14:paraId="116377E1" w14:textId="31EF1FB8" w:rsidR="009C2F01" w:rsidRDefault="009C2F01" w:rsidP="00A436BE">
      <w:pPr>
        <w:spacing w:after="0" w:line="240" w:lineRule="auto"/>
        <w:jc w:val="center"/>
        <w:rPr>
          <w:rFonts w:ascii="Calibri" w:eastAsia="Calibri" w:hAnsi="Calibri" w:cs="Calibri"/>
          <w:sz w:val="20"/>
          <w:szCs w:val="20"/>
        </w:rPr>
      </w:pPr>
    </w:p>
    <w:p w14:paraId="3DA0AB6A" w14:textId="77777777" w:rsidR="009C2F01" w:rsidRDefault="009C2F01" w:rsidP="00A436BE">
      <w:pPr>
        <w:spacing w:after="0" w:line="240" w:lineRule="auto"/>
        <w:jc w:val="center"/>
        <w:rPr>
          <w:rFonts w:ascii="Calibri" w:eastAsia="Calibri" w:hAnsi="Calibri" w:cs="Calibri"/>
          <w:sz w:val="20"/>
          <w:szCs w:val="20"/>
        </w:rPr>
      </w:pPr>
    </w:p>
    <w:p w14:paraId="6F30D07B" w14:textId="6D8637A0" w:rsidR="00B538A5" w:rsidRDefault="00B538A5" w:rsidP="00B538A5">
      <w:pPr>
        <w:spacing w:after="0" w:line="240" w:lineRule="auto"/>
        <w:rPr>
          <w:rFonts w:ascii="Calibri" w:eastAsia="Calibri" w:hAnsi="Calibri" w:cs="Calibri"/>
          <w:sz w:val="20"/>
          <w:szCs w:val="20"/>
        </w:rPr>
      </w:pPr>
    </w:p>
    <w:p w14:paraId="5110F10E" w14:textId="0D157B77" w:rsidR="00B538A5" w:rsidRDefault="00B538A5" w:rsidP="00B538A5">
      <w:pPr>
        <w:spacing w:after="0" w:line="240" w:lineRule="auto"/>
        <w:rPr>
          <w:rFonts w:ascii="Calibri" w:eastAsia="Calibri" w:hAnsi="Calibri" w:cs="Calibri"/>
          <w:sz w:val="20"/>
          <w:szCs w:val="20"/>
        </w:rPr>
      </w:pPr>
    </w:p>
    <w:p w14:paraId="0C2E47D2" w14:textId="59E015BB" w:rsidR="008D11B3" w:rsidRDefault="008D11B3" w:rsidP="00B538A5">
      <w:pPr>
        <w:spacing w:after="0" w:line="240" w:lineRule="auto"/>
        <w:rPr>
          <w:rFonts w:ascii="Calibri" w:eastAsia="Calibri" w:hAnsi="Calibri" w:cs="Calibri"/>
          <w:sz w:val="20"/>
          <w:szCs w:val="20"/>
        </w:rPr>
      </w:pPr>
    </w:p>
    <w:p w14:paraId="04AE7CCE" w14:textId="550E83DD" w:rsidR="008D11B3" w:rsidRDefault="008D11B3" w:rsidP="00B538A5">
      <w:pPr>
        <w:spacing w:after="0" w:line="240" w:lineRule="auto"/>
        <w:rPr>
          <w:rFonts w:ascii="Calibri" w:eastAsia="Calibri" w:hAnsi="Calibri" w:cs="Calibri"/>
          <w:sz w:val="20"/>
          <w:szCs w:val="20"/>
        </w:rPr>
      </w:pPr>
    </w:p>
    <w:p w14:paraId="28E59A37" w14:textId="11DBA3C9" w:rsidR="008D11B3" w:rsidRDefault="008D11B3" w:rsidP="00B538A5">
      <w:pPr>
        <w:spacing w:after="0" w:line="240" w:lineRule="auto"/>
        <w:rPr>
          <w:rFonts w:ascii="Calibri" w:eastAsia="Calibri" w:hAnsi="Calibri" w:cs="Calibri"/>
          <w:sz w:val="20"/>
          <w:szCs w:val="20"/>
        </w:rPr>
      </w:pPr>
    </w:p>
    <w:p w14:paraId="3227193B" w14:textId="0DADE5EF" w:rsidR="008D11B3" w:rsidRDefault="008D11B3" w:rsidP="00B538A5">
      <w:pPr>
        <w:spacing w:after="0" w:line="240" w:lineRule="auto"/>
        <w:rPr>
          <w:rFonts w:ascii="Calibri" w:eastAsia="Calibri" w:hAnsi="Calibri" w:cs="Calibri"/>
          <w:sz w:val="20"/>
          <w:szCs w:val="20"/>
        </w:rPr>
      </w:pPr>
    </w:p>
    <w:p w14:paraId="635AC615" w14:textId="3A7C879D" w:rsidR="008D11B3" w:rsidRDefault="008D11B3" w:rsidP="00B538A5">
      <w:pPr>
        <w:spacing w:after="0" w:line="240" w:lineRule="auto"/>
        <w:rPr>
          <w:rFonts w:ascii="Calibri" w:eastAsia="Calibri" w:hAnsi="Calibri" w:cs="Calibri"/>
          <w:sz w:val="20"/>
          <w:szCs w:val="20"/>
        </w:rPr>
      </w:pPr>
    </w:p>
    <w:p w14:paraId="566B656E" w14:textId="711F0D2B" w:rsidR="005C105F" w:rsidRDefault="005C105F" w:rsidP="00B538A5">
      <w:pPr>
        <w:spacing w:after="0" w:line="240" w:lineRule="auto"/>
        <w:rPr>
          <w:rFonts w:ascii="Calibri" w:eastAsia="Calibri" w:hAnsi="Calibri" w:cs="Calibri"/>
          <w:sz w:val="20"/>
          <w:szCs w:val="20"/>
        </w:rPr>
      </w:pPr>
    </w:p>
    <w:p w14:paraId="4F490D27" w14:textId="408A659D" w:rsidR="005C105F" w:rsidRDefault="005C105F" w:rsidP="00B538A5">
      <w:pPr>
        <w:spacing w:after="0" w:line="240" w:lineRule="auto"/>
        <w:rPr>
          <w:rFonts w:ascii="Calibri" w:eastAsia="Calibri" w:hAnsi="Calibri" w:cs="Calibri"/>
          <w:sz w:val="20"/>
          <w:szCs w:val="20"/>
        </w:rPr>
      </w:pPr>
    </w:p>
    <w:p w14:paraId="186906B6" w14:textId="10334352" w:rsidR="005C105F" w:rsidRDefault="005C105F" w:rsidP="00B538A5">
      <w:pPr>
        <w:spacing w:after="0" w:line="240" w:lineRule="auto"/>
        <w:rPr>
          <w:rFonts w:ascii="Calibri" w:eastAsia="Calibri" w:hAnsi="Calibri" w:cs="Calibri"/>
          <w:sz w:val="20"/>
          <w:szCs w:val="20"/>
        </w:rPr>
      </w:pPr>
    </w:p>
    <w:p w14:paraId="19AA540B" w14:textId="3666E6C4" w:rsidR="005C105F" w:rsidRDefault="005C105F" w:rsidP="00B538A5">
      <w:pPr>
        <w:spacing w:after="0" w:line="240" w:lineRule="auto"/>
        <w:rPr>
          <w:rFonts w:ascii="Calibri" w:eastAsia="Calibri" w:hAnsi="Calibri" w:cs="Calibri"/>
          <w:sz w:val="20"/>
          <w:szCs w:val="20"/>
        </w:rPr>
      </w:pPr>
    </w:p>
    <w:p w14:paraId="24AFAC98" w14:textId="027D1053" w:rsidR="005C105F" w:rsidRDefault="005C105F" w:rsidP="00B538A5">
      <w:pPr>
        <w:spacing w:after="0" w:line="240" w:lineRule="auto"/>
        <w:rPr>
          <w:rFonts w:ascii="Calibri" w:eastAsia="Calibri" w:hAnsi="Calibri" w:cs="Calibri"/>
          <w:sz w:val="20"/>
          <w:szCs w:val="20"/>
        </w:rPr>
      </w:pPr>
    </w:p>
    <w:p w14:paraId="12E7F01C" w14:textId="66F31F3D" w:rsidR="005C105F" w:rsidRDefault="005C105F" w:rsidP="00B538A5">
      <w:pPr>
        <w:spacing w:after="0" w:line="240" w:lineRule="auto"/>
        <w:rPr>
          <w:rFonts w:ascii="Calibri" w:eastAsia="Calibri" w:hAnsi="Calibri" w:cs="Calibri"/>
          <w:sz w:val="20"/>
          <w:szCs w:val="20"/>
        </w:rPr>
      </w:pPr>
    </w:p>
    <w:p w14:paraId="1802596E" w14:textId="2D2D8483" w:rsidR="005C105F" w:rsidRDefault="005C105F" w:rsidP="00B538A5">
      <w:pPr>
        <w:spacing w:after="0" w:line="240" w:lineRule="auto"/>
        <w:rPr>
          <w:rFonts w:ascii="Calibri" w:eastAsia="Calibri" w:hAnsi="Calibri" w:cs="Calibri"/>
          <w:sz w:val="20"/>
          <w:szCs w:val="20"/>
        </w:rPr>
      </w:pPr>
    </w:p>
    <w:p w14:paraId="46416E3B" w14:textId="572EA2B3" w:rsidR="005C105F" w:rsidRDefault="005C105F" w:rsidP="00B538A5">
      <w:pPr>
        <w:spacing w:after="0" w:line="240" w:lineRule="auto"/>
        <w:rPr>
          <w:rFonts w:ascii="Calibri" w:eastAsia="Calibri" w:hAnsi="Calibri" w:cs="Calibri"/>
          <w:sz w:val="20"/>
          <w:szCs w:val="20"/>
        </w:rPr>
      </w:pPr>
    </w:p>
    <w:p w14:paraId="3324A1FE" w14:textId="77777777" w:rsidR="005C105F" w:rsidRDefault="005C105F" w:rsidP="7F856A2B">
      <w:pPr>
        <w:spacing w:after="0" w:line="240" w:lineRule="auto"/>
        <w:rPr>
          <w:rFonts w:ascii="Calibri" w:eastAsia="Calibri" w:hAnsi="Calibri" w:cs="Calibri"/>
          <w:sz w:val="20"/>
          <w:szCs w:val="20"/>
        </w:rPr>
      </w:pPr>
    </w:p>
    <w:p w14:paraId="50C24FF8" w14:textId="055BFE46" w:rsidR="7F856A2B" w:rsidRDefault="7F856A2B" w:rsidP="7F856A2B">
      <w:pPr>
        <w:spacing w:after="0" w:line="240" w:lineRule="auto"/>
        <w:rPr>
          <w:rFonts w:ascii="Calibri" w:eastAsia="Calibri" w:hAnsi="Calibri" w:cs="Calibri"/>
          <w:sz w:val="20"/>
          <w:szCs w:val="20"/>
        </w:rPr>
      </w:pPr>
    </w:p>
    <w:p w14:paraId="664FCE83" w14:textId="25B25D8C" w:rsidR="7F856A2B" w:rsidRDefault="7F856A2B" w:rsidP="7F856A2B">
      <w:pPr>
        <w:spacing w:after="0" w:line="240" w:lineRule="auto"/>
        <w:rPr>
          <w:rFonts w:ascii="Calibri" w:eastAsia="Calibri" w:hAnsi="Calibri" w:cs="Calibri"/>
          <w:sz w:val="20"/>
          <w:szCs w:val="20"/>
        </w:rPr>
      </w:pPr>
    </w:p>
    <w:p w14:paraId="7FFDA425" w14:textId="6E0DC7EC" w:rsidR="7F856A2B" w:rsidRDefault="7F856A2B" w:rsidP="7F856A2B">
      <w:pPr>
        <w:spacing w:after="0" w:line="240" w:lineRule="auto"/>
        <w:rPr>
          <w:rFonts w:ascii="Calibri" w:eastAsia="Calibri" w:hAnsi="Calibri" w:cs="Calibri"/>
          <w:sz w:val="20"/>
          <w:szCs w:val="20"/>
        </w:rPr>
      </w:pPr>
    </w:p>
    <w:p w14:paraId="740A4D2D" w14:textId="598E6D6F" w:rsidR="7F856A2B" w:rsidRDefault="7F856A2B" w:rsidP="7F856A2B">
      <w:pPr>
        <w:spacing w:after="0" w:line="240" w:lineRule="auto"/>
        <w:rPr>
          <w:rFonts w:ascii="Calibri" w:eastAsia="Calibri" w:hAnsi="Calibri" w:cs="Calibri"/>
          <w:sz w:val="20"/>
          <w:szCs w:val="20"/>
        </w:rPr>
      </w:pPr>
    </w:p>
    <w:p w14:paraId="3BD97093" w14:textId="77777777" w:rsidR="00F34312" w:rsidRDefault="00F34312" w:rsidP="00F34312">
      <w:pPr>
        <w:spacing w:after="0" w:line="240" w:lineRule="auto"/>
        <w:rPr>
          <w:rFonts w:ascii="Calibri" w:eastAsia="Calibri" w:hAnsi="Calibri" w:cs="Calibri"/>
          <w:b/>
          <w:bCs/>
          <w:sz w:val="24"/>
          <w:szCs w:val="24"/>
        </w:rPr>
      </w:pPr>
    </w:p>
    <w:p w14:paraId="374F0331" w14:textId="77777777" w:rsidR="00F34312" w:rsidRDefault="00F34312" w:rsidP="00F34312">
      <w:pPr>
        <w:spacing w:after="0" w:line="240" w:lineRule="auto"/>
        <w:rPr>
          <w:rFonts w:ascii="Calibri" w:eastAsia="Calibri" w:hAnsi="Calibri" w:cs="Calibri"/>
          <w:b/>
          <w:bCs/>
          <w:sz w:val="24"/>
          <w:szCs w:val="24"/>
        </w:rPr>
      </w:pPr>
    </w:p>
    <w:p w14:paraId="6CBEC18D" w14:textId="1FC0822F" w:rsidR="00A436BE" w:rsidRPr="00F17D21" w:rsidRDefault="00A436BE" w:rsidP="00F34312">
      <w:pPr>
        <w:spacing w:after="0" w:line="240" w:lineRule="auto"/>
        <w:jc w:val="center"/>
        <w:rPr>
          <w:rFonts w:ascii="Calibri" w:eastAsia="Calibri" w:hAnsi="Calibri" w:cs="Calibri"/>
          <w:sz w:val="24"/>
          <w:szCs w:val="24"/>
        </w:rPr>
      </w:pPr>
      <w:r w:rsidRPr="00F17D21">
        <w:rPr>
          <w:rFonts w:ascii="Calibri" w:eastAsia="Calibri" w:hAnsi="Calibri" w:cs="Calibri"/>
          <w:b/>
          <w:bCs/>
          <w:sz w:val="24"/>
          <w:szCs w:val="24"/>
        </w:rPr>
        <w:lastRenderedPageBreak/>
        <w:t>Active Fusion</w:t>
      </w:r>
    </w:p>
    <w:p w14:paraId="6D14392D" w14:textId="247A31BA" w:rsidR="00A436BE" w:rsidRPr="00F17D21" w:rsidRDefault="008D11B3" w:rsidP="00A436BE">
      <w:pPr>
        <w:spacing w:after="0" w:line="240" w:lineRule="auto"/>
        <w:jc w:val="center"/>
        <w:rPr>
          <w:rFonts w:ascii="Calibri" w:eastAsia="Calibri" w:hAnsi="Calibri" w:cs="Calibri"/>
          <w:sz w:val="24"/>
          <w:szCs w:val="24"/>
        </w:rPr>
      </w:pPr>
      <w:r w:rsidRPr="00F17D21">
        <w:rPr>
          <w:rFonts w:ascii="Calibri" w:eastAsia="Calibri" w:hAnsi="Calibri" w:cs="Calibri"/>
          <w:b/>
          <w:bCs/>
          <w:sz w:val="24"/>
          <w:szCs w:val="24"/>
        </w:rPr>
        <w:t>Trustee</w:t>
      </w:r>
    </w:p>
    <w:p w14:paraId="3BE27666" w14:textId="77777777" w:rsidR="00A436BE" w:rsidRPr="00F17D21" w:rsidRDefault="00A436BE" w:rsidP="00A436BE">
      <w:pPr>
        <w:spacing w:after="0" w:line="240" w:lineRule="auto"/>
        <w:jc w:val="center"/>
        <w:rPr>
          <w:rFonts w:ascii="Calibri" w:eastAsia="Calibri" w:hAnsi="Calibri" w:cs="Calibri"/>
          <w:sz w:val="24"/>
          <w:szCs w:val="24"/>
        </w:rPr>
      </w:pPr>
      <w:r w:rsidRPr="00F17D21">
        <w:rPr>
          <w:rFonts w:ascii="Calibri" w:eastAsia="Calibri" w:hAnsi="Calibri" w:cs="Calibri"/>
          <w:b/>
          <w:bCs/>
          <w:sz w:val="24"/>
          <w:szCs w:val="24"/>
        </w:rPr>
        <w:t>Job Description</w:t>
      </w:r>
    </w:p>
    <w:p w14:paraId="79E4F50D" w14:textId="77777777" w:rsidR="00A436BE" w:rsidRPr="00F17D21" w:rsidRDefault="00A436BE" w:rsidP="00A436BE">
      <w:pPr>
        <w:spacing w:after="0" w:line="240" w:lineRule="auto"/>
        <w:jc w:val="center"/>
        <w:rPr>
          <w:rFonts w:ascii="Calibri" w:eastAsia="Calibri" w:hAnsi="Calibri" w:cs="Calibri"/>
          <w:sz w:val="24"/>
          <w:szCs w:val="24"/>
        </w:rPr>
      </w:pPr>
    </w:p>
    <w:p w14:paraId="5F99F74C" w14:textId="4992BDE2" w:rsidR="00A436BE" w:rsidRPr="00F17D21" w:rsidRDefault="00A436BE" w:rsidP="00A436BE">
      <w:pPr>
        <w:spacing w:after="0" w:line="240" w:lineRule="auto"/>
        <w:rPr>
          <w:rFonts w:ascii="Calibri" w:eastAsia="Calibri" w:hAnsi="Calibri" w:cs="Calibri"/>
          <w:sz w:val="24"/>
          <w:szCs w:val="24"/>
        </w:rPr>
      </w:pPr>
      <w:r w:rsidRPr="00F17D21">
        <w:rPr>
          <w:rFonts w:ascii="Calibri" w:eastAsia="Calibri" w:hAnsi="Calibri" w:cs="Calibri"/>
          <w:b/>
          <w:bCs/>
          <w:sz w:val="24"/>
          <w:szCs w:val="24"/>
        </w:rPr>
        <w:t>Responsible to:</w:t>
      </w:r>
      <w:r w:rsidRPr="00F17D21">
        <w:rPr>
          <w:rFonts w:ascii="Calibri" w:eastAsia="Calibri" w:hAnsi="Calibri" w:cs="Calibri"/>
          <w:sz w:val="24"/>
          <w:szCs w:val="24"/>
        </w:rPr>
        <w:t xml:space="preserve">  </w:t>
      </w:r>
      <w:r w:rsidR="008D11B3" w:rsidRPr="00F17D21">
        <w:rPr>
          <w:rFonts w:ascii="Calibri" w:eastAsia="Calibri" w:hAnsi="Calibri" w:cs="Calibri"/>
          <w:sz w:val="24"/>
          <w:szCs w:val="24"/>
        </w:rPr>
        <w:t>Chair of trustees/Charity director</w:t>
      </w:r>
    </w:p>
    <w:p w14:paraId="3781405B" w14:textId="6CFFFD8C" w:rsidR="00A436BE" w:rsidRPr="00F17D21" w:rsidRDefault="00A436BE" w:rsidP="00A436BE">
      <w:pPr>
        <w:spacing w:after="0" w:line="240" w:lineRule="auto"/>
        <w:rPr>
          <w:rFonts w:ascii="Calibri" w:eastAsia="Calibri" w:hAnsi="Calibri" w:cs="Calibri"/>
          <w:sz w:val="24"/>
          <w:szCs w:val="24"/>
        </w:rPr>
      </w:pPr>
      <w:r w:rsidRPr="00F17D21">
        <w:rPr>
          <w:rFonts w:ascii="Calibri" w:eastAsia="Calibri" w:hAnsi="Calibri" w:cs="Calibri"/>
          <w:sz w:val="24"/>
          <w:szCs w:val="24"/>
        </w:rPr>
        <w:t xml:space="preserve">  </w:t>
      </w:r>
    </w:p>
    <w:p w14:paraId="748EA9CA" w14:textId="159738C8" w:rsidR="00A436BE" w:rsidRPr="00F17D21" w:rsidRDefault="00A436BE" w:rsidP="00A436BE">
      <w:pPr>
        <w:spacing w:after="0" w:line="240" w:lineRule="auto"/>
        <w:jc w:val="both"/>
        <w:rPr>
          <w:rFonts w:ascii="Calibri" w:eastAsia="Calibri" w:hAnsi="Calibri" w:cs="Calibri"/>
          <w:sz w:val="24"/>
          <w:szCs w:val="24"/>
        </w:rPr>
      </w:pPr>
      <w:r w:rsidRPr="00F17D21">
        <w:rPr>
          <w:rFonts w:ascii="Calibri" w:eastAsia="Calibri" w:hAnsi="Calibri" w:cs="Calibri"/>
          <w:b/>
          <w:bCs/>
          <w:sz w:val="24"/>
          <w:szCs w:val="24"/>
        </w:rPr>
        <w:t xml:space="preserve">Purpose of the job:  </w:t>
      </w:r>
      <w:r w:rsidRPr="00F17D21">
        <w:rPr>
          <w:rFonts w:ascii="Calibri" w:eastAsia="Calibri" w:hAnsi="Calibri" w:cs="Calibri"/>
          <w:sz w:val="24"/>
          <w:szCs w:val="24"/>
        </w:rPr>
        <w:t xml:space="preserve">To </w:t>
      </w:r>
      <w:r w:rsidR="008D11B3" w:rsidRPr="00F17D21">
        <w:rPr>
          <w:rFonts w:ascii="Calibri" w:eastAsia="Calibri" w:hAnsi="Calibri" w:cs="Calibri"/>
          <w:sz w:val="24"/>
          <w:szCs w:val="24"/>
        </w:rPr>
        <w:t>receive assets from donors, safeguard them and apply them to charitable purposes of Active Fusion.</w:t>
      </w:r>
    </w:p>
    <w:p w14:paraId="20149635" w14:textId="77777777" w:rsidR="00A436BE" w:rsidRPr="00F17D21" w:rsidRDefault="00A436BE" w:rsidP="00A436BE">
      <w:pPr>
        <w:spacing w:before="240" w:after="60" w:line="240" w:lineRule="auto"/>
        <w:rPr>
          <w:rFonts w:ascii="Calibri" w:eastAsia="Calibri" w:hAnsi="Calibri" w:cs="Calibri"/>
          <w:sz w:val="24"/>
          <w:szCs w:val="24"/>
        </w:rPr>
      </w:pPr>
      <w:r w:rsidRPr="00F17D21">
        <w:rPr>
          <w:rFonts w:ascii="Calibri" w:eastAsia="Calibri" w:hAnsi="Calibri" w:cs="Calibri"/>
          <w:b/>
          <w:bCs/>
          <w:sz w:val="24"/>
          <w:szCs w:val="24"/>
        </w:rPr>
        <w:t>Duties and Responsibilities:</w:t>
      </w:r>
    </w:p>
    <w:p w14:paraId="50D3316A" w14:textId="77777777" w:rsidR="00A436BE" w:rsidRPr="00F17D21" w:rsidRDefault="00A436BE" w:rsidP="00A436BE">
      <w:pPr>
        <w:spacing w:after="0" w:line="240" w:lineRule="auto"/>
        <w:ind w:left="360"/>
        <w:jc w:val="both"/>
        <w:rPr>
          <w:rFonts w:ascii="Calibri" w:eastAsia="Calibri" w:hAnsi="Calibri" w:cs="Calibri"/>
          <w:sz w:val="24"/>
          <w:szCs w:val="24"/>
        </w:rPr>
      </w:pPr>
    </w:p>
    <w:p w14:paraId="6DDE9BEA" w14:textId="7B5BA262" w:rsidR="00A436BE" w:rsidRPr="00F17D21" w:rsidRDefault="008D11B3" w:rsidP="008D11B3">
      <w:pPr>
        <w:pStyle w:val="ListParagraph"/>
        <w:numPr>
          <w:ilvl w:val="0"/>
          <w:numId w:val="8"/>
        </w:numPr>
        <w:spacing w:after="0" w:line="240" w:lineRule="auto"/>
        <w:jc w:val="both"/>
        <w:rPr>
          <w:rFonts w:ascii="Calibri" w:eastAsia="Calibri" w:hAnsi="Calibri" w:cs="Calibri"/>
          <w:sz w:val="24"/>
          <w:szCs w:val="24"/>
        </w:rPr>
      </w:pPr>
      <w:r w:rsidRPr="00F17D21">
        <w:rPr>
          <w:rFonts w:ascii="Calibri" w:eastAsia="Calibri" w:hAnsi="Calibri" w:cs="Calibri"/>
          <w:sz w:val="24"/>
          <w:szCs w:val="24"/>
        </w:rPr>
        <w:t>Ensure that Active Fusion complies with its governing document (its articles of association) charity law, company law and any other relevant legislation or regulations</w:t>
      </w:r>
    </w:p>
    <w:p w14:paraId="0571957F" w14:textId="05FCFBC7" w:rsidR="008D11B3" w:rsidRPr="00F17D21" w:rsidRDefault="008D11B3" w:rsidP="008D11B3">
      <w:pPr>
        <w:pStyle w:val="ListParagraph"/>
        <w:numPr>
          <w:ilvl w:val="0"/>
          <w:numId w:val="8"/>
        </w:numPr>
        <w:spacing w:after="0" w:line="240" w:lineRule="auto"/>
        <w:jc w:val="both"/>
        <w:rPr>
          <w:rFonts w:ascii="Calibri" w:eastAsia="Calibri" w:hAnsi="Calibri" w:cs="Calibri"/>
          <w:sz w:val="24"/>
          <w:szCs w:val="24"/>
        </w:rPr>
      </w:pPr>
      <w:r w:rsidRPr="00F17D21">
        <w:rPr>
          <w:rFonts w:ascii="Calibri" w:eastAsia="Calibri" w:hAnsi="Calibri" w:cs="Calibri"/>
          <w:sz w:val="24"/>
          <w:szCs w:val="24"/>
        </w:rPr>
        <w:t>Ensure that Active Fusion pursues its objectives as defined in its governing document</w:t>
      </w:r>
    </w:p>
    <w:p w14:paraId="5553B18C" w14:textId="5DBD2717" w:rsidR="008D11B3" w:rsidRPr="00F17D21" w:rsidRDefault="6D39BBBF" w:rsidP="6D39BBBF">
      <w:pPr>
        <w:pStyle w:val="ListParagraph"/>
        <w:numPr>
          <w:ilvl w:val="0"/>
          <w:numId w:val="8"/>
        </w:numPr>
        <w:spacing w:after="0" w:line="240" w:lineRule="auto"/>
        <w:jc w:val="both"/>
        <w:rPr>
          <w:rFonts w:ascii="Calibri" w:eastAsia="Calibri" w:hAnsi="Calibri" w:cs="Calibri"/>
          <w:sz w:val="24"/>
          <w:szCs w:val="24"/>
        </w:rPr>
      </w:pPr>
      <w:r w:rsidRPr="6D39BBBF">
        <w:rPr>
          <w:rFonts w:ascii="Calibri" w:eastAsia="Calibri" w:hAnsi="Calibri" w:cs="Calibri"/>
          <w:sz w:val="24"/>
          <w:szCs w:val="24"/>
        </w:rPr>
        <w:t>Ensure Active Fusion applies its resources exclusively in pursuit of its objectives. For example, it must not spend money on activities which are not included in the objectives, however worthwhile they may be.</w:t>
      </w:r>
    </w:p>
    <w:p w14:paraId="347CDBC3" w14:textId="2EACFC64" w:rsidR="008D11B3" w:rsidRPr="00F17D21" w:rsidRDefault="6D39BBBF" w:rsidP="6D39BBBF">
      <w:pPr>
        <w:pStyle w:val="ListParagraph"/>
        <w:numPr>
          <w:ilvl w:val="0"/>
          <w:numId w:val="8"/>
        </w:numPr>
        <w:spacing w:after="0" w:line="240" w:lineRule="auto"/>
        <w:jc w:val="both"/>
        <w:rPr>
          <w:rFonts w:ascii="Calibri" w:eastAsia="Calibri" w:hAnsi="Calibri" w:cs="Calibri"/>
          <w:sz w:val="24"/>
          <w:szCs w:val="24"/>
        </w:rPr>
      </w:pPr>
      <w:r w:rsidRPr="6D39BBBF">
        <w:rPr>
          <w:rFonts w:ascii="Calibri" w:eastAsia="Calibri" w:hAnsi="Calibri" w:cs="Calibri"/>
          <w:sz w:val="24"/>
          <w:szCs w:val="24"/>
        </w:rPr>
        <w:t>Contribute actively to the board of trustees by giving firm strategic direction to Active Fusion, setting overall policy, defining goals, setting targets and evaluating performance against agreed targets.</w:t>
      </w:r>
    </w:p>
    <w:p w14:paraId="359B9244" w14:textId="0A36529D" w:rsidR="008D11B3" w:rsidRPr="00F17D21" w:rsidRDefault="008D11B3" w:rsidP="008D11B3">
      <w:pPr>
        <w:pStyle w:val="ListParagraph"/>
        <w:numPr>
          <w:ilvl w:val="0"/>
          <w:numId w:val="8"/>
        </w:numPr>
        <w:spacing w:after="0" w:line="240" w:lineRule="auto"/>
        <w:jc w:val="both"/>
        <w:rPr>
          <w:rFonts w:ascii="Calibri" w:eastAsia="Calibri" w:hAnsi="Calibri" w:cs="Calibri"/>
          <w:sz w:val="24"/>
          <w:szCs w:val="24"/>
        </w:rPr>
      </w:pPr>
      <w:r w:rsidRPr="00F17D21">
        <w:rPr>
          <w:rFonts w:ascii="Calibri" w:eastAsia="Calibri" w:hAnsi="Calibri" w:cs="Calibri"/>
          <w:sz w:val="24"/>
          <w:szCs w:val="24"/>
        </w:rPr>
        <w:t>Safeguard the good name of Active Fusion.</w:t>
      </w:r>
    </w:p>
    <w:p w14:paraId="610BFC1E" w14:textId="559E8F2D" w:rsidR="008D11B3" w:rsidRPr="00F17D21" w:rsidRDefault="008D11B3" w:rsidP="008D11B3">
      <w:pPr>
        <w:pStyle w:val="ListParagraph"/>
        <w:numPr>
          <w:ilvl w:val="0"/>
          <w:numId w:val="8"/>
        </w:numPr>
        <w:spacing w:after="0" w:line="240" w:lineRule="auto"/>
        <w:jc w:val="both"/>
        <w:rPr>
          <w:rFonts w:ascii="Calibri" w:eastAsia="Calibri" w:hAnsi="Calibri" w:cs="Calibri"/>
          <w:sz w:val="24"/>
          <w:szCs w:val="24"/>
        </w:rPr>
      </w:pPr>
      <w:r w:rsidRPr="00F17D21">
        <w:rPr>
          <w:rFonts w:ascii="Calibri" w:eastAsia="Calibri" w:hAnsi="Calibri" w:cs="Calibri"/>
          <w:sz w:val="24"/>
          <w:szCs w:val="24"/>
        </w:rPr>
        <w:t>Live the values of Active Fusion</w:t>
      </w:r>
    </w:p>
    <w:p w14:paraId="3EE7A350" w14:textId="3D1A971C" w:rsidR="008D11B3" w:rsidRPr="00F17D21" w:rsidRDefault="008D11B3" w:rsidP="008D11B3">
      <w:pPr>
        <w:pStyle w:val="ListParagraph"/>
        <w:numPr>
          <w:ilvl w:val="0"/>
          <w:numId w:val="8"/>
        </w:numPr>
        <w:spacing w:after="0" w:line="240" w:lineRule="auto"/>
        <w:jc w:val="both"/>
        <w:rPr>
          <w:rFonts w:ascii="Calibri" w:eastAsia="Calibri" w:hAnsi="Calibri" w:cs="Calibri"/>
          <w:sz w:val="24"/>
          <w:szCs w:val="24"/>
        </w:rPr>
      </w:pPr>
      <w:r w:rsidRPr="00F17D21">
        <w:rPr>
          <w:rFonts w:ascii="Calibri" w:eastAsia="Calibri" w:hAnsi="Calibri" w:cs="Calibri"/>
          <w:sz w:val="24"/>
          <w:szCs w:val="24"/>
        </w:rPr>
        <w:t>Ensure the financial stability of Active Fusion.</w:t>
      </w:r>
    </w:p>
    <w:p w14:paraId="03331DDC" w14:textId="38F6B149" w:rsidR="00392A81" w:rsidRPr="00F17D21" w:rsidRDefault="00392A81" w:rsidP="00A436BE">
      <w:pPr>
        <w:spacing w:after="0" w:line="240" w:lineRule="auto"/>
        <w:jc w:val="both"/>
        <w:rPr>
          <w:rFonts w:ascii="Calibri" w:eastAsia="Calibri" w:hAnsi="Calibri" w:cs="Calibri"/>
          <w:sz w:val="24"/>
          <w:szCs w:val="24"/>
        </w:rPr>
      </w:pPr>
    </w:p>
    <w:p w14:paraId="1010404B" w14:textId="13857DAD" w:rsidR="00A436BE" w:rsidRPr="00F17D21" w:rsidRDefault="00A436BE" w:rsidP="00A436BE">
      <w:pPr>
        <w:spacing w:after="0" w:line="240" w:lineRule="auto"/>
        <w:jc w:val="both"/>
        <w:rPr>
          <w:rFonts w:ascii="Calibri" w:eastAsia="Calibri" w:hAnsi="Calibri" w:cs="Calibri"/>
          <w:sz w:val="24"/>
          <w:szCs w:val="24"/>
        </w:rPr>
      </w:pPr>
      <w:r w:rsidRPr="00F17D21">
        <w:rPr>
          <w:rFonts w:ascii="Calibri" w:eastAsia="Calibri" w:hAnsi="Calibri" w:cs="Calibri"/>
          <w:b/>
          <w:bCs/>
          <w:sz w:val="24"/>
          <w:szCs w:val="24"/>
        </w:rPr>
        <w:t>Special Conditions</w:t>
      </w:r>
    </w:p>
    <w:p w14:paraId="01CE81CC" w14:textId="2CF35DD9" w:rsidR="00EE7E0F" w:rsidRPr="00F17D21" w:rsidRDefault="6D39BBBF" w:rsidP="6D39BBBF">
      <w:pPr>
        <w:spacing w:after="0" w:line="240" w:lineRule="auto"/>
        <w:jc w:val="both"/>
        <w:rPr>
          <w:sz w:val="24"/>
          <w:szCs w:val="24"/>
        </w:rPr>
      </w:pPr>
      <w:r w:rsidRPr="6D39BBBF">
        <w:rPr>
          <w:sz w:val="24"/>
          <w:szCs w:val="24"/>
        </w:rPr>
        <w:t>In addition to the above statutory duties, each trustee should use any specific skills, knowledge or experience they have to help the board of trustees reach sound decisions. This may involve leading discussions, identifying key issues, providing advice and guidance on new initiatives and evaluating or offering advice on other areas in which the trustee has particular expertise.</w:t>
      </w:r>
    </w:p>
    <w:p w14:paraId="39A1945B" w14:textId="625D595D" w:rsidR="00F17D21" w:rsidRPr="00F17D21" w:rsidRDefault="00F17D21" w:rsidP="00EE7E0F">
      <w:pPr>
        <w:spacing w:after="0" w:line="240" w:lineRule="auto"/>
        <w:jc w:val="both"/>
        <w:rPr>
          <w:sz w:val="24"/>
          <w:szCs w:val="24"/>
        </w:rPr>
      </w:pPr>
    </w:p>
    <w:p w14:paraId="323A24FF" w14:textId="11F306D3" w:rsidR="00F17D21" w:rsidRDefault="00F17D21" w:rsidP="00EE7E0F">
      <w:pPr>
        <w:spacing w:after="0" w:line="240" w:lineRule="auto"/>
        <w:jc w:val="both"/>
        <w:rPr>
          <w:b/>
          <w:sz w:val="24"/>
          <w:szCs w:val="24"/>
        </w:rPr>
      </w:pPr>
      <w:r w:rsidRPr="00F17D21">
        <w:rPr>
          <w:b/>
          <w:sz w:val="24"/>
          <w:szCs w:val="24"/>
        </w:rPr>
        <w:t>Time commitment:</w:t>
      </w:r>
    </w:p>
    <w:p w14:paraId="3359751D" w14:textId="77777777" w:rsidR="00F17D21" w:rsidRPr="00F17D21" w:rsidRDefault="00F17D21" w:rsidP="00EE7E0F">
      <w:pPr>
        <w:spacing w:after="0" w:line="240" w:lineRule="auto"/>
        <w:jc w:val="both"/>
        <w:rPr>
          <w:b/>
          <w:sz w:val="24"/>
          <w:szCs w:val="24"/>
        </w:rPr>
      </w:pPr>
    </w:p>
    <w:p w14:paraId="7A887EBF" w14:textId="2356E5DB" w:rsidR="00F17D21" w:rsidRPr="00F17D21" w:rsidRDefault="00F17D21" w:rsidP="00F17D21">
      <w:pPr>
        <w:pStyle w:val="ListParagraph"/>
        <w:numPr>
          <w:ilvl w:val="0"/>
          <w:numId w:val="9"/>
        </w:numPr>
        <w:spacing w:after="0" w:line="240" w:lineRule="auto"/>
        <w:jc w:val="both"/>
        <w:rPr>
          <w:sz w:val="24"/>
          <w:szCs w:val="24"/>
        </w:rPr>
      </w:pPr>
      <w:r w:rsidRPr="00F17D21">
        <w:rPr>
          <w:sz w:val="24"/>
          <w:szCs w:val="24"/>
        </w:rPr>
        <w:t>Trustees are expected to attend bi-monthly meetings throughout the year, one of which will be an extended meeting to incorporate the AGM. Meetings are normally held outside standard working hours, commonly 5pm – 6.30pm.</w:t>
      </w:r>
    </w:p>
    <w:p w14:paraId="57BCC9D0" w14:textId="485DC363" w:rsidR="00F17D21" w:rsidRPr="00F17D21" w:rsidRDefault="00F17D21" w:rsidP="00F17D21">
      <w:pPr>
        <w:pStyle w:val="ListParagraph"/>
        <w:numPr>
          <w:ilvl w:val="0"/>
          <w:numId w:val="9"/>
        </w:numPr>
        <w:spacing w:after="0" w:line="240" w:lineRule="auto"/>
        <w:jc w:val="both"/>
        <w:rPr>
          <w:sz w:val="24"/>
          <w:szCs w:val="24"/>
        </w:rPr>
      </w:pPr>
      <w:r w:rsidRPr="00F17D21">
        <w:rPr>
          <w:sz w:val="24"/>
          <w:szCs w:val="24"/>
        </w:rPr>
        <w:t>There may be the need for additional sub-group meetings at times during the year. Trustees will be required to attend the groups relevant to their experience and skills.</w:t>
      </w:r>
    </w:p>
    <w:p w14:paraId="501D8FB8" w14:textId="6BD9405A" w:rsidR="00F17D21" w:rsidRPr="00F17D21" w:rsidRDefault="00F17D21" w:rsidP="00F17D21">
      <w:pPr>
        <w:pStyle w:val="ListParagraph"/>
        <w:numPr>
          <w:ilvl w:val="0"/>
          <w:numId w:val="9"/>
        </w:numPr>
        <w:spacing w:after="0" w:line="240" w:lineRule="auto"/>
        <w:jc w:val="both"/>
        <w:rPr>
          <w:sz w:val="24"/>
          <w:szCs w:val="24"/>
        </w:rPr>
      </w:pPr>
      <w:r w:rsidRPr="00F17D21">
        <w:rPr>
          <w:sz w:val="24"/>
          <w:szCs w:val="24"/>
        </w:rPr>
        <w:t>There may be a need to bring all trustees and staff together for strategic planning from time to time.</w:t>
      </w:r>
    </w:p>
    <w:p w14:paraId="0886ADEA" w14:textId="6ED05E85" w:rsidR="00F17D21" w:rsidRPr="00F17D21" w:rsidRDefault="00F17D21" w:rsidP="00F17D21">
      <w:pPr>
        <w:pStyle w:val="ListParagraph"/>
        <w:numPr>
          <w:ilvl w:val="0"/>
          <w:numId w:val="9"/>
        </w:numPr>
        <w:spacing w:after="0" w:line="240" w:lineRule="auto"/>
        <w:jc w:val="both"/>
        <w:rPr>
          <w:sz w:val="24"/>
          <w:szCs w:val="24"/>
        </w:rPr>
      </w:pPr>
      <w:r w:rsidRPr="00F17D21">
        <w:rPr>
          <w:sz w:val="24"/>
          <w:szCs w:val="24"/>
        </w:rPr>
        <w:t>Trustees will be expected to attend a number of key Active Fusion events over the course of the year.</w:t>
      </w:r>
    </w:p>
    <w:p w14:paraId="6A563038" w14:textId="77777777" w:rsidR="00EE7E0F" w:rsidRPr="00F17D21" w:rsidRDefault="00EE7E0F" w:rsidP="00EE7E0F">
      <w:pPr>
        <w:spacing w:after="0" w:line="240" w:lineRule="auto"/>
        <w:jc w:val="both"/>
        <w:rPr>
          <w:sz w:val="24"/>
          <w:szCs w:val="24"/>
        </w:rPr>
      </w:pPr>
    </w:p>
    <w:p w14:paraId="0784CEA2" w14:textId="77777777" w:rsidR="00A436BE" w:rsidRPr="00F17D21" w:rsidRDefault="00A436BE" w:rsidP="00A436BE">
      <w:pPr>
        <w:spacing w:after="0" w:line="240" w:lineRule="auto"/>
        <w:jc w:val="both"/>
        <w:rPr>
          <w:rFonts w:ascii="Calibri" w:eastAsia="Calibri" w:hAnsi="Calibri" w:cs="Calibri"/>
          <w:sz w:val="24"/>
          <w:szCs w:val="24"/>
        </w:rPr>
      </w:pPr>
    </w:p>
    <w:p w14:paraId="607AB1BB" w14:textId="77777777" w:rsidR="00F17D21" w:rsidRDefault="00F17D21" w:rsidP="00F17D21">
      <w:pPr>
        <w:spacing w:after="0" w:line="240" w:lineRule="auto"/>
        <w:rPr>
          <w:rFonts w:ascii="Calibri" w:eastAsia="Calibri" w:hAnsi="Calibri" w:cs="Calibri"/>
          <w:b/>
          <w:bCs/>
          <w:sz w:val="20"/>
          <w:szCs w:val="20"/>
        </w:rPr>
      </w:pPr>
    </w:p>
    <w:p w14:paraId="71D40EEC" w14:textId="77777777" w:rsidR="00F17D21" w:rsidRDefault="00F17D21" w:rsidP="00F17D21">
      <w:pPr>
        <w:spacing w:after="0" w:line="240" w:lineRule="auto"/>
        <w:rPr>
          <w:rFonts w:ascii="Calibri" w:eastAsia="Calibri" w:hAnsi="Calibri" w:cs="Calibri"/>
          <w:b/>
          <w:bCs/>
          <w:sz w:val="20"/>
          <w:szCs w:val="20"/>
        </w:rPr>
      </w:pPr>
    </w:p>
    <w:p w14:paraId="62024E26" w14:textId="77777777" w:rsidR="00F17D21" w:rsidRDefault="00F17D21" w:rsidP="00F17D21">
      <w:pPr>
        <w:spacing w:after="0" w:line="240" w:lineRule="auto"/>
        <w:rPr>
          <w:rFonts w:ascii="Calibri" w:eastAsia="Calibri" w:hAnsi="Calibri" w:cs="Calibri"/>
          <w:b/>
          <w:bCs/>
          <w:sz w:val="20"/>
          <w:szCs w:val="20"/>
        </w:rPr>
      </w:pPr>
    </w:p>
    <w:p w14:paraId="1A3695BC" w14:textId="6AFC096B" w:rsidR="00A436BE" w:rsidRPr="00F17D21" w:rsidRDefault="00A436BE" w:rsidP="00F17D21">
      <w:pPr>
        <w:spacing w:after="0" w:line="240" w:lineRule="auto"/>
        <w:rPr>
          <w:rFonts w:ascii="Calibri" w:eastAsia="Calibri" w:hAnsi="Calibri" w:cs="Calibri"/>
          <w:sz w:val="24"/>
          <w:szCs w:val="24"/>
        </w:rPr>
      </w:pPr>
      <w:r w:rsidRPr="00F17D21">
        <w:rPr>
          <w:rFonts w:ascii="Calibri" w:eastAsia="Calibri" w:hAnsi="Calibri" w:cs="Calibri"/>
          <w:b/>
          <w:bCs/>
          <w:sz w:val="24"/>
          <w:szCs w:val="24"/>
        </w:rPr>
        <w:lastRenderedPageBreak/>
        <w:t xml:space="preserve">ACTIVE FUSION – </w:t>
      </w:r>
      <w:r w:rsidR="00F17D21" w:rsidRPr="00F17D21">
        <w:rPr>
          <w:rFonts w:ascii="Calibri" w:eastAsia="Calibri" w:hAnsi="Calibri" w:cs="Calibri"/>
          <w:b/>
          <w:bCs/>
          <w:sz w:val="24"/>
          <w:szCs w:val="24"/>
        </w:rPr>
        <w:t>Trustee Person Specification</w:t>
      </w:r>
    </w:p>
    <w:tbl>
      <w:tblPr>
        <w:tblStyle w:val="TableGrid"/>
        <w:tblW w:w="5000" w:type="pct"/>
        <w:tblLook w:val="06A0" w:firstRow="1" w:lastRow="0" w:firstColumn="1" w:lastColumn="0" w:noHBand="1" w:noVBand="1"/>
      </w:tblPr>
      <w:tblGrid>
        <w:gridCol w:w="6659"/>
        <w:gridCol w:w="1134"/>
        <w:gridCol w:w="1223"/>
      </w:tblGrid>
      <w:tr w:rsidR="00F17D21" w:rsidRPr="00F17D21" w14:paraId="1778E376" w14:textId="77777777" w:rsidTr="6D39BBBF">
        <w:tc>
          <w:tcPr>
            <w:tcW w:w="3693" w:type="pct"/>
          </w:tcPr>
          <w:p w14:paraId="3B1AFEC0" w14:textId="6EFB386D" w:rsidR="00F17D21" w:rsidRPr="00F17D21" w:rsidRDefault="00F17D21" w:rsidP="00567731">
            <w:pPr>
              <w:rPr>
                <w:rFonts w:ascii="Calibri" w:eastAsia="Calibri" w:hAnsi="Calibri" w:cs="Calibri"/>
                <w:b/>
                <w:sz w:val="24"/>
                <w:szCs w:val="24"/>
              </w:rPr>
            </w:pPr>
            <w:r w:rsidRPr="00F17D21">
              <w:rPr>
                <w:rFonts w:ascii="Calibri" w:eastAsia="Calibri" w:hAnsi="Calibri" w:cs="Calibri"/>
                <w:b/>
                <w:sz w:val="24"/>
                <w:szCs w:val="24"/>
              </w:rPr>
              <w:t>Every Trustee MUST have</w:t>
            </w:r>
            <w:r>
              <w:rPr>
                <w:rFonts w:ascii="Calibri" w:eastAsia="Calibri" w:hAnsi="Calibri" w:cs="Calibri"/>
                <w:b/>
                <w:sz w:val="24"/>
                <w:szCs w:val="24"/>
              </w:rPr>
              <w:t>:</w:t>
            </w:r>
          </w:p>
        </w:tc>
        <w:tc>
          <w:tcPr>
            <w:tcW w:w="629" w:type="pct"/>
          </w:tcPr>
          <w:p w14:paraId="15ABE119" w14:textId="77777777" w:rsidR="00F17D21" w:rsidRPr="00F17D21" w:rsidRDefault="00F17D21" w:rsidP="00567731">
            <w:pPr>
              <w:rPr>
                <w:rFonts w:ascii="Calibri" w:eastAsia="Calibri" w:hAnsi="Calibri" w:cs="Calibri"/>
                <w:sz w:val="24"/>
                <w:szCs w:val="24"/>
              </w:rPr>
            </w:pPr>
            <w:r w:rsidRPr="00F17D21">
              <w:rPr>
                <w:rFonts w:ascii="Calibri" w:eastAsia="Calibri" w:hAnsi="Calibri" w:cs="Calibri"/>
                <w:b/>
                <w:bCs/>
                <w:sz w:val="24"/>
                <w:szCs w:val="24"/>
              </w:rPr>
              <w:t>Essential</w:t>
            </w:r>
          </w:p>
        </w:tc>
        <w:tc>
          <w:tcPr>
            <w:tcW w:w="678" w:type="pct"/>
          </w:tcPr>
          <w:p w14:paraId="7DE72B49" w14:textId="77777777" w:rsidR="00F17D21" w:rsidRPr="00F17D21" w:rsidRDefault="00F17D21" w:rsidP="00567731">
            <w:pPr>
              <w:rPr>
                <w:rFonts w:ascii="Calibri" w:eastAsia="Calibri" w:hAnsi="Calibri" w:cs="Calibri"/>
                <w:sz w:val="24"/>
                <w:szCs w:val="24"/>
              </w:rPr>
            </w:pPr>
            <w:r w:rsidRPr="00F17D21">
              <w:rPr>
                <w:rFonts w:ascii="Calibri" w:eastAsia="Calibri" w:hAnsi="Calibri" w:cs="Calibri"/>
                <w:b/>
                <w:bCs/>
                <w:sz w:val="24"/>
                <w:szCs w:val="24"/>
              </w:rPr>
              <w:t>Desirable</w:t>
            </w:r>
          </w:p>
        </w:tc>
      </w:tr>
      <w:tr w:rsidR="00B12F1C" w:rsidRPr="00F17D21" w14:paraId="45FCF76D" w14:textId="77777777" w:rsidTr="6D39BBBF">
        <w:tc>
          <w:tcPr>
            <w:tcW w:w="3693" w:type="pct"/>
          </w:tcPr>
          <w:p w14:paraId="13BAE5B6" w14:textId="3E4B0579" w:rsidR="00B12F1C" w:rsidRPr="00F17D21" w:rsidRDefault="00B12F1C" w:rsidP="00567731">
            <w:pPr>
              <w:rPr>
                <w:rFonts w:ascii="Calibri" w:eastAsia="Calibri" w:hAnsi="Calibri" w:cs="Calibri"/>
                <w:sz w:val="24"/>
                <w:szCs w:val="24"/>
              </w:rPr>
            </w:pPr>
            <w:r>
              <w:rPr>
                <w:rFonts w:ascii="Calibri" w:eastAsia="Calibri" w:hAnsi="Calibri" w:cs="Calibri"/>
                <w:sz w:val="24"/>
                <w:szCs w:val="24"/>
              </w:rPr>
              <w:t>A commitment to the mission of Active Fusion</w:t>
            </w:r>
          </w:p>
        </w:tc>
        <w:tc>
          <w:tcPr>
            <w:tcW w:w="629" w:type="pct"/>
          </w:tcPr>
          <w:p w14:paraId="040B214E" w14:textId="25F87E4D" w:rsidR="00B12F1C" w:rsidRPr="00F17D21" w:rsidRDefault="00B12F1C"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3A096AED" w14:textId="7A4FFE33" w:rsidR="00B12F1C" w:rsidRPr="00F17D21" w:rsidRDefault="00B12F1C" w:rsidP="00E90F4F">
            <w:pPr>
              <w:jc w:val="center"/>
              <w:rPr>
                <w:rFonts w:ascii="Calibri" w:eastAsia="Calibri" w:hAnsi="Calibri" w:cs="Calibri"/>
                <w:sz w:val="24"/>
                <w:szCs w:val="24"/>
              </w:rPr>
            </w:pPr>
          </w:p>
        </w:tc>
      </w:tr>
      <w:tr w:rsidR="00B12F1C" w:rsidRPr="00F17D21" w14:paraId="4ED97F16" w14:textId="77777777" w:rsidTr="6D39BBBF">
        <w:tc>
          <w:tcPr>
            <w:tcW w:w="3693" w:type="pct"/>
          </w:tcPr>
          <w:p w14:paraId="14ACEB0A" w14:textId="2D95F049" w:rsidR="00B12F1C" w:rsidRPr="00F17D21" w:rsidRDefault="00B12F1C" w:rsidP="00567731">
            <w:pPr>
              <w:rPr>
                <w:rFonts w:ascii="Calibri" w:eastAsia="Calibri" w:hAnsi="Calibri" w:cs="Calibri"/>
                <w:sz w:val="24"/>
                <w:szCs w:val="24"/>
              </w:rPr>
            </w:pPr>
            <w:r>
              <w:rPr>
                <w:rFonts w:ascii="Calibri" w:eastAsia="Calibri" w:hAnsi="Calibri" w:cs="Calibri"/>
                <w:sz w:val="24"/>
                <w:szCs w:val="24"/>
              </w:rPr>
              <w:t>A willingness to meet the time requirement</w:t>
            </w:r>
          </w:p>
        </w:tc>
        <w:tc>
          <w:tcPr>
            <w:tcW w:w="629" w:type="pct"/>
          </w:tcPr>
          <w:p w14:paraId="48C19B53" w14:textId="4912179B" w:rsidR="00B12F1C" w:rsidRPr="00F17D21" w:rsidRDefault="00B12F1C"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46709DF0" w14:textId="1B8E5719" w:rsidR="00B12F1C" w:rsidRPr="00F17D21" w:rsidRDefault="00B12F1C" w:rsidP="00E90F4F">
            <w:pPr>
              <w:jc w:val="center"/>
              <w:rPr>
                <w:rFonts w:ascii="Calibri" w:eastAsia="Calibri" w:hAnsi="Calibri" w:cs="Calibri"/>
                <w:sz w:val="24"/>
                <w:szCs w:val="24"/>
              </w:rPr>
            </w:pPr>
          </w:p>
        </w:tc>
      </w:tr>
      <w:tr w:rsidR="00B12F1C" w:rsidRPr="00F17D21" w14:paraId="676DB12A" w14:textId="77777777" w:rsidTr="6D39BBBF">
        <w:tc>
          <w:tcPr>
            <w:tcW w:w="3693" w:type="pct"/>
          </w:tcPr>
          <w:p w14:paraId="08ED55F3" w14:textId="335EE7BE" w:rsidR="00B12F1C" w:rsidRPr="00F17D21" w:rsidRDefault="00B12F1C" w:rsidP="00567731">
            <w:pPr>
              <w:rPr>
                <w:rFonts w:ascii="Calibri" w:eastAsia="Calibri" w:hAnsi="Calibri" w:cs="Calibri"/>
                <w:sz w:val="24"/>
                <w:szCs w:val="24"/>
              </w:rPr>
            </w:pPr>
            <w:r>
              <w:rPr>
                <w:rFonts w:ascii="Calibri" w:eastAsia="Calibri" w:hAnsi="Calibri" w:cs="Calibri"/>
                <w:sz w:val="24"/>
                <w:szCs w:val="24"/>
              </w:rPr>
              <w:t>Integrity</w:t>
            </w:r>
          </w:p>
        </w:tc>
        <w:tc>
          <w:tcPr>
            <w:tcW w:w="629" w:type="pct"/>
          </w:tcPr>
          <w:p w14:paraId="1406EE6C" w14:textId="562061A9" w:rsidR="00B12F1C" w:rsidRPr="00F17D21" w:rsidRDefault="00B12F1C"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68F55FFA" w14:textId="03249734" w:rsidR="00B12F1C" w:rsidRPr="00F17D21" w:rsidRDefault="00B12F1C" w:rsidP="00E90F4F">
            <w:pPr>
              <w:jc w:val="center"/>
              <w:rPr>
                <w:rFonts w:ascii="Calibri" w:eastAsia="Calibri" w:hAnsi="Calibri" w:cs="Calibri"/>
                <w:sz w:val="24"/>
                <w:szCs w:val="24"/>
              </w:rPr>
            </w:pPr>
          </w:p>
        </w:tc>
      </w:tr>
      <w:tr w:rsidR="00B12F1C" w:rsidRPr="00F17D21" w14:paraId="1E6123E1" w14:textId="77777777" w:rsidTr="6D39BBBF">
        <w:tc>
          <w:tcPr>
            <w:tcW w:w="3693" w:type="pct"/>
          </w:tcPr>
          <w:p w14:paraId="76328AD2" w14:textId="5610FE4F" w:rsidR="00B12F1C" w:rsidRPr="00F17D21" w:rsidRDefault="00B12F1C" w:rsidP="00567731">
            <w:pPr>
              <w:rPr>
                <w:rFonts w:ascii="Calibri" w:eastAsia="Calibri" w:hAnsi="Calibri" w:cs="Calibri"/>
                <w:sz w:val="24"/>
                <w:szCs w:val="24"/>
              </w:rPr>
            </w:pPr>
            <w:r>
              <w:rPr>
                <w:rFonts w:ascii="Calibri" w:eastAsia="Calibri" w:hAnsi="Calibri" w:cs="Calibri"/>
                <w:sz w:val="24"/>
                <w:szCs w:val="24"/>
              </w:rPr>
              <w:t>Strategic vision</w:t>
            </w:r>
          </w:p>
        </w:tc>
        <w:tc>
          <w:tcPr>
            <w:tcW w:w="629" w:type="pct"/>
          </w:tcPr>
          <w:p w14:paraId="0C049014" w14:textId="4DCD4181" w:rsidR="00B12F1C" w:rsidRPr="00F17D21" w:rsidRDefault="00B12F1C" w:rsidP="00E90F4F">
            <w:pPr>
              <w:jc w:val="center"/>
              <w:rPr>
                <w:rFonts w:ascii="Calibri" w:eastAsia="Calibri" w:hAnsi="Calibri" w:cs="Calibri"/>
                <w:sz w:val="24"/>
                <w:szCs w:val="24"/>
              </w:rPr>
            </w:pPr>
          </w:p>
        </w:tc>
        <w:tc>
          <w:tcPr>
            <w:tcW w:w="678" w:type="pct"/>
          </w:tcPr>
          <w:p w14:paraId="2618176C" w14:textId="334F6DC2" w:rsidR="00B12F1C" w:rsidRPr="00F17D21" w:rsidRDefault="00B12F1C" w:rsidP="00E90F4F">
            <w:pPr>
              <w:jc w:val="center"/>
              <w:rPr>
                <w:rFonts w:ascii="Calibri" w:eastAsia="Calibri" w:hAnsi="Calibri" w:cs="Calibri"/>
                <w:sz w:val="24"/>
                <w:szCs w:val="24"/>
              </w:rPr>
            </w:pPr>
            <w:r>
              <w:rPr>
                <w:rFonts w:ascii="Calibri" w:eastAsia="Calibri" w:hAnsi="Calibri" w:cs="Calibri"/>
                <w:sz w:val="24"/>
                <w:szCs w:val="24"/>
              </w:rPr>
              <w:t>*</w:t>
            </w:r>
          </w:p>
        </w:tc>
      </w:tr>
      <w:tr w:rsidR="00B12F1C" w:rsidRPr="00F17D21" w14:paraId="1CA777D9" w14:textId="77777777" w:rsidTr="6D39BBBF">
        <w:tc>
          <w:tcPr>
            <w:tcW w:w="3693" w:type="pct"/>
          </w:tcPr>
          <w:p w14:paraId="0FAA3147" w14:textId="726183A1" w:rsidR="00B12F1C" w:rsidRPr="00F17D21" w:rsidRDefault="00B12F1C" w:rsidP="00567731">
            <w:pPr>
              <w:rPr>
                <w:rFonts w:ascii="Calibri" w:eastAsia="Calibri" w:hAnsi="Calibri" w:cs="Calibri"/>
                <w:sz w:val="24"/>
                <w:szCs w:val="24"/>
              </w:rPr>
            </w:pPr>
            <w:r>
              <w:rPr>
                <w:rFonts w:ascii="Calibri" w:eastAsia="Calibri" w:hAnsi="Calibri" w:cs="Calibri"/>
                <w:sz w:val="24"/>
                <w:szCs w:val="24"/>
              </w:rPr>
              <w:t>Good, independent judgement</w:t>
            </w:r>
          </w:p>
        </w:tc>
        <w:tc>
          <w:tcPr>
            <w:tcW w:w="629" w:type="pct"/>
          </w:tcPr>
          <w:p w14:paraId="0F312FA9" w14:textId="09326B65" w:rsidR="00B12F1C" w:rsidRPr="00F17D21" w:rsidRDefault="00B12F1C"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6CFE2914" w14:textId="5656DEA8" w:rsidR="00B12F1C" w:rsidRPr="00F17D21" w:rsidRDefault="00B12F1C" w:rsidP="00E90F4F">
            <w:pPr>
              <w:jc w:val="center"/>
              <w:rPr>
                <w:rFonts w:ascii="Calibri" w:eastAsia="Calibri" w:hAnsi="Calibri" w:cs="Calibri"/>
                <w:sz w:val="24"/>
                <w:szCs w:val="24"/>
              </w:rPr>
            </w:pPr>
          </w:p>
        </w:tc>
      </w:tr>
      <w:tr w:rsidR="00B12F1C" w:rsidRPr="00F17D21" w14:paraId="2FB95784" w14:textId="77777777" w:rsidTr="6D39BBBF">
        <w:tc>
          <w:tcPr>
            <w:tcW w:w="3693" w:type="pct"/>
          </w:tcPr>
          <w:p w14:paraId="5FAD6E10" w14:textId="7EC14255" w:rsidR="00B12F1C" w:rsidRPr="00F17D21" w:rsidRDefault="00B12F1C" w:rsidP="00567731">
            <w:pPr>
              <w:rPr>
                <w:rFonts w:ascii="Calibri" w:eastAsia="Calibri" w:hAnsi="Calibri" w:cs="Calibri"/>
                <w:sz w:val="24"/>
                <w:szCs w:val="24"/>
              </w:rPr>
            </w:pPr>
            <w:r>
              <w:rPr>
                <w:rFonts w:ascii="Calibri" w:eastAsia="Calibri" w:hAnsi="Calibri" w:cs="Calibri"/>
                <w:sz w:val="24"/>
                <w:szCs w:val="24"/>
              </w:rPr>
              <w:t>An ability to think creatively</w:t>
            </w:r>
          </w:p>
        </w:tc>
        <w:tc>
          <w:tcPr>
            <w:tcW w:w="629" w:type="pct"/>
          </w:tcPr>
          <w:p w14:paraId="1B64386D" w14:textId="6CCB196A" w:rsidR="00B12F1C" w:rsidRPr="00F17D21" w:rsidRDefault="00B12F1C" w:rsidP="00E90F4F">
            <w:pPr>
              <w:jc w:val="center"/>
              <w:rPr>
                <w:rFonts w:ascii="Calibri" w:eastAsia="Calibri" w:hAnsi="Calibri" w:cs="Calibri"/>
                <w:sz w:val="24"/>
                <w:szCs w:val="24"/>
              </w:rPr>
            </w:pPr>
          </w:p>
        </w:tc>
        <w:tc>
          <w:tcPr>
            <w:tcW w:w="678" w:type="pct"/>
          </w:tcPr>
          <w:p w14:paraId="6ED5748D" w14:textId="6E4EB2D8" w:rsidR="00B12F1C" w:rsidRPr="00F17D21" w:rsidRDefault="00B12F1C" w:rsidP="00E90F4F">
            <w:pPr>
              <w:jc w:val="center"/>
              <w:rPr>
                <w:rFonts w:ascii="Calibri" w:eastAsia="Calibri" w:hAnsi="Calibri" w:cs="Calibri"/>
                <w:sz w:val="24"/>
                <w:szCs w:val="24"/>
              </w:rPr>
            </w:pPr>
            <w:r>
              <w:rPr>
                <w:rFonts w:ascii="Calibri" w:eastAsia="Calibri" w:hAnsi="Calibri" w:cs="Calibri"/>
                <w:sz w:val="24"/>
                <w:szCs w:val="24"/>
              </w:rPr>
              <w:t>*</w:t>
            </w:r>
          </w:p>
        </w:tc>
      </w:tr>
      <w:tr w:rsidR="00B12F1C" w:rsidRPr="00F17D21" w14:paraId="19E4A7AC" w14:textId="77777777" w:rsidTr="6D39BBBF">
        <w:tc>
          <w:tcPr>
            <w:tcW w:w="3693" w:type="pct"/>
          </w:tcPr>
          <w:p w14:paraId="745F2D6E" w14:textId="37D180C6" w:rsidR="00B12F1C" w:rsidRPr="00F17D21" w:rsidRDefault="00B12F1C" w:rsidP="00567731">
            <w:pPr>
              <w:rPr>
                <w:rFonts w:ascii="Calibri" w:eastAsia="Calibri" w:hAnsi="Calibri" w:cs="Calibri"/>
                <w:sz w:val="24"/>
                <w:szCs w:val="24"/>
              </w:rPr>
            </w:pPr>
            <w:r>
              <w:rPr>
                <w:rFonts w:ascii="Calibri" w:eastAsia="Calibri" w:hAnsi="Calibri" w:cs="Calibri"/>
                <w:sz w:val="24"/>
                <w:szCs w:val="24"/>
              </w:rPr>
              <w:t>A willingness to speak their mind</w:t>
            </w:r>
          </w:p>
        </w:tc>
        <w:tc>
          <w:tcPr>
            <w:tcW w:w="629" w:type="pct"/>
          </w:tcPr>
          <w:p w14:paraId="025EC3EF" w14:textId="5C2FE84D" w:rsidR="00B12F1C" w:rsidRPr="00F17D21" w:rsidRDefault="00B12F1C"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088F5BC1" w14:textId="469AE102" w:rsidR="00B12F1C" w:rsidRPr="00F17D21" w:rsidRDefault="00B12F1C" w:rsidP="00E90F4F">
            <w:pPr>
              <w:jc w:val="center"/>
              <w:rPr>
                <w:rFonts w:ascii="Calibri" w:eastAsia="Calibri" w:hAnsi="Calibri" w:cs="Calibri"/>
                <w:sz w:val="24"/>
                <w:szCs w:val="24"/>
              </w:rPr>
            </w:pPr>
          </w:p>
        </w:tc>
      </w:tr>
      <w:tr w:rsidR="00B12F1C" w:rsidRPr="00F17D21" w14:paraId="79A800CC" w14:textId="77777777" w:rsidTr="6D39BBBF">
        <w:tc>
          <w:tcPr>
            <w:tcW w:w="3693" w:type="pct"/>
          </w:tcPr>
          <w:p w14:paraId="740129C1" w14:textId="7D803515" w:rsidR="00B12F1C" w:rsidRPr="00F17D21" w:rsidRDefault="00B12F1C" w:rsidP="00567731">
            <w:pPr>
              <w:rPr>
                <w:rFonts w:ascii="Calibri" w:eastAsia="Calibri" w:hAnsi="Calibri" w:cs="Calibri"/>
                <w:sz w:val="24"/>
                <w:szCs w:val="24"/>
              </w:rPr>
            </w:pPr>
            <w:r>
              <w:rPr>
                <w:rFonts w:ascii="Calibri" w:eastAsia="Calibri" w:hAnsi="Calibri" w:cs="Calibri"/>
                <w:sz w:val="24"/>
                <w:szCs w:val="24"/>
              </w:rPr>
              <w:t>An understanding and acceptance of legal duties, responsibilities and liabilities of trusteeship</w:t>
            </w:r>
          </w:p>
        </w:tc>
        <w:tc>
          <w:tcPr>
            <w:tcW w:w="629" w:type="pct"/>
          </w:tcPr>
          <w:p w14:paraId="6BABBAC3" w14:textId="34EFB81A" w:rsidR="00B12F1C" w:rsidRPr="00F17D21" w:rsidRDefault="00B12F1C"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3628A92D" w14:textId="07D513E8" w:rsidR="00B12F1C" w:rsidRPr="00F17D21" w:rsidRDefault="00B12F1C" w:rsidP="00E90F4F">
            <w:pPr>
              <w:jc w:val="center"/>
              <w:rPr>
                <w:rFonts w:ascii="Calibri" w:eastAsia="Calibri" w:hAnsi="Calibri" w:cs="Calibri"/>
                <w:sz w:val="24"/>
                <w:szCs w:val="24"/>
              </w:rPr>
            </w:pPr>
          </w:p>
        </w:tc>
      </w:tr>
      <w:tr w:rsidR="00B12F1C" w:rsidRPr="00F17D21" w14:paraId="2124F980" w14:textId="77777777" w:rsidTr="6D39BBBF">
        <w:tc>
          <w:tcPr>
            <w:tcW w:w="3693" w:type="pct"/>
          </w:tcPr>
          <w:p w14:paraId="3D33990E" w14:textId="0EECCE5A" w:rsidR="00B12F1C" w:rsidRPr="00F17D21" w:rsidRDefault="6D39BBBF" w:rsidP="6D39BBBF">
            <w:pPr>
              <w:rPr>
                <w:rFonts w:ascii="Calibri" w:eastAsia="Calibri" w:hAnsi="Calibri" w:cs="Calibri"/>
                <w:sz w:val="24"/>
                <w:szCs w:val="24"/>
              </w:rPr>
            </w:pPr>
            <w:r w:rsidRPr="6D39BBBF">
              <w:rPr>
                <w:rFonts w:ascii="Calibri" w:eastAsia="Calibri" w:hAnsi="Calibri" w:cs="Calibri"/>
                <w:sz w:val="24"/>
                <w:szCs w:val="24"/>
              </w:rPr>
              <w:t>An ability to work effectively as a member of a team and to make decisions for the good of Active Fusion</w:t>
            </w:r>
          </w:p>
        </w:tc>
        <w:tc>
          <w:tcPr>
            <w:tcW w:w="629" w:type="pct"/>
          </w:tcPr>
          <w:p w14:paraId="7F838D2B" w14:textId="6B768706" w:rsidR="00B12F1C" w:rsidRPr="00F17D21" w:rsidRDefault="00B12F1C"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74CB97B7" w14:textId="27E3DB7B" w:rsidR="00B12F1C" w:rsidRPr="00F17D21" w:rsidRDefault="00B12F1C" w:rsidP="00E90F4F">
            <w:pPr>
              <w:jc w:val="center"/>
              <w:rPr>
                <w:rFonts w:ascii="Calibri" w:eastAsia="Calibri" w:hAnsi="Calibri" w:cs="Calibri"/>
                <w:sz w:val="24"/>
                <w:szCs w:val="24"/>
              </w:rPr>
            </w:pPr>
          </w:p>
        </w:tc>
      </w:tr>
      <w:tr w:rsidR="00B12F1C" w:rsidRPr="00F17D21" w14:paraId="00A5513C" w14:textId="77777777" w:rsidTr="6D39BBBF">
        <w:tc>
          <w:tcPr>
            <w:tcW w:w="3693" w:type="pct"/>
          </w:tcPr>
          <w:p w14:paraId="228465E3" w14:textId="163A112E" w:rsidR="00B12F1C" w:rsidRPr="00F17D21" w:rsidRDefault="00B12F1C" w:rsidP="00B538A5">
            <w:pPr>
              <w:rPr>
                <w:rFonts w:ascii="Calibri" w:eastAsia="Calibri" w:hAnsi="Calibri" w:cs="Calibri"/>
                <w:sz w:val="24"/>
                <w:szCs w:val="24"/>
              </w:rPr>
            </w:pPr>
          </w:p>
        </w:tc>
        <w:tc>
          <w:tcPr>
            <w:tcW w:w="629" w:type="pct"/>
          </w:tcPr>
          <w:p w14:paraId="4C458CC2" w14:textId="2089FDCA" w:rsidR="00B12F1C" w:rsidRPr="00F17D21" w:rsidRDefault="00B12F1C" w:rsidP="00E90F4F">
            <w:pPr>
              <w:jc w:val="center"/>
              <w:rPr>
                <w:rFonts w:ascii="Calibri" w:eastAsia="Calibri" w:hAnsi="Calibri" w:cs="Calibri"/>
                <w:sz w:val="24"/>
                <w:szCs w:val="24"/>
              </w:rPr>
            </w:pPr>
          </w:p>
        </w:tc>
        <w:tc>
          <w:tcPr>
            <w:tcW w:w="678" w:type="pct"/>
          </w:tcPr>
          <w:p w14:paraId="2335B968" w14:textId="0637AA39" w:rsidR="00B12F1C" w:rsidRPr="00F17D21" w:rsidRDefault="00B12F1C" w:rsidP="00E90F4F">
            <w:pPr>
              <w:jc w:val="center"/>
              <w:rPr>
                <w:rFonts w:ascii="Calibri" w:eastAsia="Calibri" w:hAnsi="Calibri" w:cs="Calibri"/>
                <w:sz w:val="24"/>
                <w:szCs w:val="24"/>
              </w:rPr>
            </w:pPr>
          </w:p>
        </w:tc>
      </w:tr>
      <w:tr w:rsidR="00B12F1C" w:rsidRPr="00F17D21" w14:paraId="069078A1" w14:textId="77777777" w:rsidTr="6D39BBBF">
        <w:tc>
          <w:tcPr>
            <w:tcW w:w="3693" w:type="pct"/>
          </w:tcPr>
          <w:p w14:paraId="612A14D4" w14:textId="53D3306B" w:rsidR="00B12F1C" w:rsidRPr="00B12F1C" w:rsidRDefault="00B12F1C" w:rsidP="00567731">
            <w:pPr>
              <w:rPr>
                <w:rFonts w:ascii="Calibri" w:eastAsia="Calibri" w:hAnsi="Calibri" w:cs="Calibri"/>
                <w:b/>
                <w:sz w:val="24"/>
                <w:szCs w:val="24"/>
              </w:rPr>
            </w:pPr>
            <w:r w:rsidRPr="00B12F1C">
              <w:rPr>
                <w:rFonts w:ascii="Calibri" w:eastAsia="Calibri" w:hAnsi="Calibri" w:cs="Calibri"/>
                <w:b/>
                <w:sz w:val="24"/>
                <w:szCs w:val="24"/>
              </w:rPr>
              <w:t>The board of trustees collectively needs skills and experience in the following areas:</w:t>
            </w:r>
            <w:r w:rsidR="00F34312">
              <w:rPr>
                <w:rFonts w:ascii="Calibri" w:eastAsia="Calibri" w:hAnsi="Calibri" w:cs="Calibri"/>
                <w:b/>
                <w:sz w:val="24"/>
                <w:szCs w:val="24"/>
              </w:rPr>
              <w:t xml:space="preserve"> We expect this to be through multiple appointments.</w:t>
            </w:r>
          </w:p>
        </w:tc>
        <w:tc>
          <w:tcPr>
            <w:tcW w:w="629" w:type="pct"/>
          </w:tcPr>
          <w:p w14:paraId="266E0566" w14:textId="09952847" w:rsidR="00B12F1C" w:rsidRPr="00F17D21" w:rsidRDefault="00B12F1C" w:rsidP="00E90F4F">
            <w:pPr>
              <w:jc w:val="center"/>
              <w:rPr>
                <w:rFonts w:ascii="Calibri" w:eastAsia="Calibri" w:hAnsi="Calibri" w:cs="Calibri"/>
                <w:sz w:val="24"/>
                <w:szCs w:val="24"/>
              </w:rPr>
            </w:pPr>
          </w:p>
        </w:tc>
        <w:tc>
          <w:tcPr>
            <w:tcW w:w="678" w:type="pct"/>
          </w:tcPr>
          <w:p w14:paraId="65D1ED13" w14:textId="68D9E0E2" w:rsidR="00B12F1C" w:rsidRPr="00F17D21" w:rsidRDefault="00B12F1C" w:rsidP="00E90F4F">
            <w:pPr>
              <w:jc w:val="center"/>
              <w:rPr>
                <w:rFonts w:ascii="Calibri" w:eastAsia="Calibri" w:hAnsi="Calibri" w:cs="Calibri"/>
                <w:sz w:val="24"/>
                <w:szCs w:val="24"/>
              </w:rPr>
            </w:pPr>
          </w:p>
        </w:tc>
      </w:tr>
      <w:tr w:rsidR="00E90F4F" w:rsidRPr="00F17D21" w14:paraId="5241342B" w14:textId="77777777" w:rsidTr="6D39BBBF">
        <w:tc>
          <w:tcPr>
            <w:tcW w:w="3693" w:type="pct"/>
          </w:tcPr>
          <w:p w14:paraId="3CAFF997" w14:textId="760FBA4A" w:rsidR="00E90F4F" w:rsidRDefault="00E90F4F" w:rsidP="00567731">
            <w:pPr>
              <w:rPr>
                <w:rFonts w:ascii="Calibri" w:eastAsia="Calibri" w:hAnsi="Calibri" w:cs="Calibri"/>
                <w:sz w:val="24"/>
                <w:szCs w:val="24"/>
              </w:rPr>
            </w:pPr>
            <w:r>
              <w:rPr>
                <w:rFonts w:ascii="Calibri" w:eastAsia="Calibri" w:hAnsi="Calibri" w:cs="Calibri"/>
                <w:sz w:val="24"/>
                <w:szCs w:val="24"/>
              </w:rPr>
              <w:t>Fundraising</w:t>
            </w:r>
          </w:p>
        </w:tc>
        <w:tc>
          <w:tcPr>
            <w:tcW w:w="629" w:type="pct"/>
          </w:tcPr>
          <w:p w14:paraId="4606DC23" w14:textId="3A03C4EA" w:rsidR="00E90F4F" w:rsidRDefault="00E90F4F"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10381318" w14:textId="77777777" w:rsidR="00E90F4F" w:rsidRDefault="00E90F4F" w:rsidP="00E90F4F">
            <w:pPr>
              <w:jc w:val="center"/>
              <w:rPr>
                <w:rFonts w:ascii="Calibri" w:eastAsia="Calibri" w:hAnsi="Calibri" w:cs="Calibri"/>
                <w:sz w:val="24"/>
                <w:szCs w:val="24"/>
              </w:rPr>
            </w:pPr>
          </w:p>
        </w:tc>
      </w:tr>
      <w:tr w:rsidR="00B12F1C" w:rsidRPr="00F17D21" w14:paraId="6F5A6256" w14:textId="77777777" w:rsidTr="6D39BBBF">
        <w:tc>
          <w:tcPr>
            <w:tcW w:w="3693" w:type="pct"/>
          </w:tcPr>
          <w:p w14:paraId="6F70649E" w14:textId="676126E3" w:rsidR="00B12F1C" w:rsidRPr="00F17D21" w:rsidRDefault="00B12F1C" w:rsidP="00567731">
            <w:pPr>
              <w:rPr>
                <w:rFonts w:ascii="Calibri" w:eastAsia="Calibri" w:hAnsi="Calibri" w:cs="Calibri"/>
                <w:sz w:val="24"/>
                <w:szCs w:val="24"/>
              </w:rPr>
            </w:pPr>
            <w:r>
              <w:rPr>
                <w:rFonts w:ascii="Calibri" w:eastAsia="Calibri" w:hAnsi="Calibri" w:cs="Calibri"/>
                <w:sz w:val="24"/>
                <w:szCs w:val="24"/>
              </w:rPr>
              <w:t>Financial management, income generation and enterprise</w:t>
            </w:r>
          </w:p>
        </w:tc>
        <w:tc>
          <w:tcPr>
            <w:tcW w:w="629" w:type="pct"/>
          </w:tcPr>
          <w:p w14:paraId="45D10114" w14:textId="3DA6090B" w:rsidR="00B12F1C" w:rsidRPr="00F17D21" w:rsidRDefault="00E90F4F"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7E232385" w14:textId="3A36EE08" w:rsidR="00B12F1C" w:rsidRPr="00F17D21" w:rsidRDefault="00B12F1C" w:rsidP="00E90F4F">
            <w:pPr>
              <w:jc w:val="center"/>
              <w:rPr>
                <w:rFonts w:ascii="Calibri" w:eastAsia="Calibri" w:hAnsi="Calibri" w:cs="Calibri"/>
                <w:sz w:val="24"/>
                <w:szCs w:val="24"/>
              </w:rPr>
            </w:pPr>
          </w:p>
        </w:tc>
      </w:tr>
      <w:tr w:rsidR="00B12F1C" w:rsidRPr="00F17D21" w14:paraId="3F81FDCD" w14:textId="77777777" w:rsidTr="6D39BBBF">
        <w:tc>
          <w:tcPr>
            <w:tcW w:w="3693" w:type="pct"/>
          </w:tcPr>
          <w:p w14:paraId="797B6F94" w14:textId="24F67BE2" w:rsidR="00B12F1C" w:rsidRPr="00F17D21" w:rsidRDefault="00B12F1C" w:rsidP="00567731">
            <w:pPr>
              <w:rPr>
                <w:rFonts w:ascii="Calibri" w:eastAsia="Calibri" w:hAnsi="Calibri" w:cs="Calibri"/>
                <w:sz w:val="24"/>
                <w:szCs w:val="24"/>
              </w:rPr>
            </w:pPr>
            <w:r>
              <w:rPr>
                <w:rFonts w:ascii="Calibri" w:eastAsia="Calibri" w:hAnsi="Calibri" w:cs="Calibri"/>
                <w:sz w:val="24"/>
                <w:szCs w:val="24"/>
              </w:rPr>
              <w:t>Public Policy &amp; Public affairs</w:t>
            </w:r>
          </w:p>
        </w:tc>
        <w:tc>
          <w:tcPr>
            <w:tcW w:w="629" w:type="pct"/>
          </w:tcPr>
          <w:p w14:paraId="0F74882A" w14:textId="234637E5" w:rsidR="00B12F1C" w:rsidRPr="00F17D21" w:rsidRDefault="00B12F1C" w:rsidP="00E90F4F">
            <w:pPr>
              <w:jc w:val="center"/>
              <w:rPr>
                <w:rFonts w:ascii="Calibri" w:eastAsia="Calibri" w:hAnsi="Calibri" w:cs="Calibri"/>
                <w:sz w:val="24"/>
                <w:szCs w:val="24"/>
              </w:rPr>
            </w:pPr>
          </w:p>
        </w:tc>
        <w:tc>
          <w:tcPr>
            <w:tcW w:w="678" w:type="pct"/>
          </w:tcPr>
          <w:p w14:paraId="04986F6E" w14:textId="25B5C224" w:rsidR="00B12F1C" w:rsidRPr="00F17D21" w:rsidRDefault="00E90F4F" w:rsidP="00E90F4F">
            <w:pPr>
              <w:jc w:val="center"/>
              <w:rPr>
                <w:rFonts w:ascii="Calibri" w:eastAsia="Calibri" w:hAnsi="Calibri" w:cs="Calibri"/>
                <w:sz w:val="24"/>
                <w:szCs w:val="24"/>
              </w:rPr>
            </w:pPr>
            <w:r>
              <w:rPr>
                <w:rFonts w:ascii="Calibri" w:eastAsia="Calibri" w:hAnsi="Calibri" w:cs="Calibri"/>
                <w:sz w:val="24"/>
                <w:szCs w:val="24"/>
              </w:rPr>
              <w:t>*</w:t>
            </w:r>
          </w:p>
        </w:tc>
      </w:tr>
      <w:tr w:rsidR="00B12F1C" w:rsidRPr="00F17D21" w14:paraId="2D8563CD" w14:textId="77777777" w:rsidTr="6D39BBBF">
        <w:tc>
          <w:tcPr>
            <w:tcW w:w="3693" w:type="pct"/>
          </w:tcPr>
          <w:p w14:paraId="78F274CA" w14:textId="1246B2A8" w:rsidR="00B12F1C" w:rsidRPr="00F17D21" w:rsidRDefault="00B12F1C" w:rsidP="00567731">
            <w:pPr>
              <w:rPr>
                <w:rFonts w:ascii="Calibri" w:eastAsia="Calibri" w:hAnsi="Calibri" w:cs="Calibri"/>
                <w:sz w:val="24"/>
                <w:szCs w:val="24"/>
              </w:rPr>
            </w:pPr>
            <w:r>
              <w:rPr>
                <w:rFonts w:ascii="Calibri" w:eastAsia="Calibri" w:hAnsi="Calibri" w:cs="Calibri"/>
                <w:sz w:val="24"/>
                <w:szCs w:val="24"/>
              </w:rPr>
              <w:t>National &amp; local voluntary sector</w:t>
            </w:r>
          </w:p>
        </w:tc>
        <w:tc>
          <w:tcPr>
            <w:tcW w:w="629" w:type="pct"/>
          </w:tcPr>
          <w:p w14:paraId="087768FD" w14:textId="0AB6D075" w:rsidR="00B12F1C" w:rsidRPr="00F17D21" w:rsidRDefault="00B12F1C" w:rsidP="00E90F4F">
            <w:pPr>
              <w:jc w:val="center"/>
              <w:rPr>
                <w:rFonts w:ascii="Calibri" w:eastAsia="Calibri" w:hAnsi="Calibri" w:cs="Calibri"/>
                <w:sz w:val="24"/>
                <w:szCs w:val="24"/>
              </w:rPr>
            </w:pPr>
          </w:p>
        </w:tc>
        <w:tc>
          <w:tcPr>
            <w:tcW w:w="678" w:type="pct"/>
          </w:tcPr>
          <w:p w14:paraId="68037245" w14:textId="48E59C12" w:rsidR="00B12F1C" w:rsidRPr="00F17D21" w:rsidRDefault="00E90F4F" w:rsidP="00E90F4F">
            <w:pPr>
              <w:jc w:val="center"/>
              <w:rPr>
                <w:rFonts w:ascii="Calibri" w:eastAsia="Calibri" w:hAnsi="Calibri" w:cs="Calibri"/>
                <w:sz w:val="24"/>
                <w:szCs w:val="24"/>
              </w:rPr>
            </w:pPr>
            <w:r>
              <w:rPr>
                <w:rFonts w:ascii="Calibri" w:eastAsia="Calibri" w:hAnsi="Calibri" w:cs="Calibri"/>
                <w:sz w:val="24"/>
                <w:szCs w:val="24"/>
              </w:rPr>
              <w:t>*</w:t>
            </w:r>
          </w:p>
        </w:tc>
      </w:tr>
      <w:tr w:rsidR="00B12F1C" w:rsidRPr="00F17D21" w14:paraId="57CFBB31" w14:textId="77777777" w:rsidTr="6D39BBBF">
        <w:tc>
          <w:tcPr>
            <w:tcW w:w="3693" w:type="pct"/>
          </w:tcPr>
          <w:p w14:paraId="71527168" w14:textId="582E7782" w:rsidR="00B12F1C" w:rsidRPr="00F17D21" w:rsidRDefault="00B12F1C" w:rsidP="00567731">
            <w:pPr>
              <w:rPr>
                <w:rFonts w:ascii="Calibri" w:eastAsia="Calibri" w:hAnsi="Calibri" w:cs="Calibri"/>
                <w:sz w:val="24"/>
                <w:szCs w:val="24"/>
              </w:rPr>
            </w:pPr>
            <w:r>
              <w:rPr>
                <w:rFonts w:ascii="Calibri" w:eastAsia="Calibri" w:hAnsi="Calibri" w:cs="Calibri"/>
                <w:sz w:val="24"/>
                <w:szCs w:val="24"/>
              </w:rPr>
              <w:t>National &amp; local government &amp; statutory bodies</w:t>
            </w:r>
          </w:p>
        </w:tc>
        <w:tc>
          <w:tcPr>
            <w:tcW w:w="629" w:type="pct"/>
          </w:tcPr>
          <w:p w14:paraId="02D59CFE" w14:textId="01E6DAEC" w:rsidR="00B12F1C" w:rsidRPr="00F17D21" w:rsidRDefault="00B12F1C" w:rsidP="00E90F4F">
            <w:pPr>
              <w:jc w:val="center"/>
              <w:rPr>
                <w:rFonts w:ascii="Calibri" w:eastAsia="Calibri" w:hAnsi="Calibri" w:cs="Calibri"/>
                <w:sz w:val="24"/>
                <w:szCs w:val="24"/>
              </w:rPr>
            </w:pPr>
          </w:p>
        </w:tc>
        <w:tc>
          <w:tcPr>
            <w:tcW w:w="678" w:type="pct"/>
          </w:tcPr>
          <w:p w14:paraId="57F479A3" w14:textId="2BA132D6" w:rsidR="00B12F1C" w:rsidRPr="00F17D21" w:rsidRDefault="00E90F4F" w:rsidP="00E90F4F">
            <w:pPr>
              <w:jc w:val="center"/>
              <w:rPr>
                <w:rFonts w:ascii="Calibri" w:eastAsia="Calibri" w:hAnsi="Calibri" w:cs="Calibri"/>
                <w:sz w:val="24"/>
                <w:szCs w:val="24"/>
              </w:rPr>
            </w:pPr>
            <w:r>
              <w:rPr>
                <w:rFonts w:ascii="Calibri" w:eastAsia="Calibri" w:hAnsi="Calibri" w:cs="Calibri"/>
                <w:sz w:val="24"/>
                <w:szCs w:val="24"/>
              </w:rPr>
              <w:t>*</w:t>
            </w:r>
          </w:p>
        </w:tc>
      </w:tr>
      <w:tr w:rsidR="00B12F1C" w:rsidRPr="00F17D21" w14:paraId="2630FE49" w14:textId="77777777" w:rsidTr="6D39BBBF">
        <w:tc>
          <w:tcPr>
            <w:tcW w:w="3693" w:type="pct"/>
          </w:tcPr>
          <w:p w14:paraId="574D3D69" w14:textId="03A3A745" w:rsidR="00B12F1C" w:rsidRPr="00F17D21" w:rsidRDefault="00B12F1C" w:rsidP="00567731">
            <w:pPr>
              <w:rPr>
                <w:rFonts w:ascii="Calibri" w:eastAsia="Calibri" w:hAnsi="Calibri" w:cs="Calibri"/>
                <w:sz w:val="24"/>
                <w:szCs w:val="24"/>
              </w:rPr>
            </w:pPr>
            <w:r>
              <w:rPr>
                <w:rFonts w:ascii="Calibri" w:eastAsia="Calibri" w:hAnsi="Calibri" w:cs="Calibri"/>
                <w:sz w:val="24"/>
                <w:szCs w:val="24"/>
              </w:rPr>
              <w:t>Digital strategy</w:t>
            </w:r>
            <w:r w:rsidR="00E90F4F">
              <w:rPr>
                <w:rFonts w:ascii="Calibri" w:eastAsia="Calibri" w:hAnsi="Calibri" w:cs="Calibri"/>
                <w:sz w:val="24"/>
                <w:szCs w:val="24"/>
              </w:rPr>
              <w:t>, social media, marketing</w:t>
            </w:r>
          </w:p>
        </w:tc>
        <w:tc>
          <w:tcPr>
            <w:tcW w:w="629" w:type="pct"/>
          </w:tcPr>
          <w:p w14:paraId="4939D397" w14:textId="3055AB07" w:rsidR="00B12F1C" w:rsidRPr="00F17D21" w:rsidRDefault="00B12F1C" w:rsidP="00E90F4F">
            <w:pPr>
              <w:jc w:val="center"/>
              <w:rPr>
                <w:rFonts w:ascii="Calibri" w:eastAsia="Calibri" w:hAnsi="Calibri" w:cs="Calibri"/>
                <w:sz w:val="24"/>
                <w:szCs w:val="24"/>
              </w:rPr>
            </w:pPr>
          </w:p>
        </w:tc>
        <w:tc>
          <w:tcPr>
            <w:tcW w:w="678" w:type="pct"/>
          </w:tcPr>
          <w:p w14:paraId="4A7717A7" w14:textId="6227FC7A" w:rsidR="00B12F1C" w:rsidRPr="00F17D21" w:rsidRDefault="00E90F4F" w:rsidP="00E90F4F">
            <w:pPr>
              <w:jc w:val="center"/>
              <w:rPr>
                <w:rFonts w:ascii="Calibri" w:eastAsia="Calibri" w:hAnsi="Calibri" w:cs="Calibri"/>
                <w:sz w:val="24"/>
                <w:szCs w:val="24"/>
              </w:rPr>
            </w:pPr>
            <w:r>
              <w:rPr>
                <w:rFonts w:ascii="Calibri" w:eastAsia="Calibri" w:hAnsi="Calibri" w:cs="Calibri"/>
                <w:sz w:val="24"/>
                <w:szCs w:val="24"/>
              </w:rPr>
              <w:t>*</w:t>
            </w:r>
          </w:p>
        </w:tc>
      </w:tr>
      <w:tr w:rsidR="00B12F1C" w:rsidRPr="00F17D21" w14:paraId="49E75B63" w14:textId="77777777" w:rsidTr="6D39BBBF">
        <w:tc>
          <w:tcPr>
            <w:tcW w:w="3693" w:type="pct"/>
          </w:tcPr>
          <w:p w14:paraId="4097F8E8" w14:textId="641B917E" w:rsidR="00B12F1C" w:rsidRPr="00F17D21" w:rsidRDefault="00E90F4F" w:rsidP="00567731">
            <w:pPr>
              <w:rPr>
                <w:rFonts w:ascii="Calibri" w:eastAsia="Calibri" w:hAnsi="Calibri" w:cs="Calibri"/>
                <w:sz w:val="24"/>
                <w:szCs w:val="24"/>
              </w:rPr>
            </w:pPr>
            <w:r>
              <w:rPr>
                <w:rFonts w:ascii="Calibri" w:eastAsia="Calibri" w:hAnsi="Calibri" w:cs="Calibri"/>
                <w:sz w:val="24"/>
                <w:szCs w:val="24"/>
              </w:rPr>
              <w:t>HR</w:t>
            </w:r>
          </w:p>
        </w:tc>
        <w:tc>
          <w:tcPr>
            <w:tcW w:w="629" w:type="pct"/>
          </w:tcPr>
          <w:p w14:paraId="2134B393" w14:textId="330DD220" w:rsidR="00B12F1C" w:rsidRPr="00F17D21" w:rsidRDefault="00E90F4F"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7DD9D954" w14:textId="618EF259" w:rsidR="00B12F1C" w:rsidRPr="00F17D21" w:rsidRDefault="00B12F1C" w:rsidP="00E90F4F">
            <w:pPr>
              <w:jc w:val="center"/>
              <w:rPr>
                <w:rFonts w:ascii="Calibri" w:eastAsia="Calibri" w:hAnsi="Calibri" w:cs="Calibri"/>
                <w:sz w:val="24"/>
                <w:szCs w:val="24"/>
              </w:rPr>
            </w:pPr>
          </w:p>
        </w:tc>
      </w:tr>
      <w:tr w:rsidR="00B12F1C" w:rsidRPr="00F17D21" w14:paraId="67B233B3" w14:textId="77777777" w:rsidTr="6D39BBBF">
        <w:tc>
          <w:tcPr>
            <w:tcW w:w="3693" w:type="pct"/>
          </w:tcPr>
          <w:p w14:paraId="4BA9BC55" w14:textId="07B4A23A" w:rsidR="00B12F1C" w:rsidRPr="00F17D21" w:rsidRDefault="00E90F4F" w:rsidP="00567731">
            <w:pPr>
              <w:rPr>
                <w:rFonts w:ascii="Calibri" w:eastAsia="Calibri" w:hAnsi="Calibri" w:cs="Calibri"/>
                <w:sz w:val="24"/>
                <w:szCs w:val="24"/>
              </w:rPr>
            </w:pPr>
            <w:r>
              <w:rPr>
                <w:rFonts w:ascii="Calibri" w:eastAsia="Calibri" w:hAnsi="Calibri" w:cs="Calibri"/>
                <w:sz w:val="24"/>
                <w:szCs w:val="24"/>
              </w:rPr>
              <w:t>Social investment &amp; Impact</w:t>
            </w:r>
          </w:p>
        </w:tc>
        <w:tc>
          <w:tcPr>
            <w:tcW w:w="629" w:type="pct"/>
          </w:tcPr>
          <w:p w14:paraId="49AADAC6" w14:textId="3442EE7E" w:rsidR="00B12F1C" w:rsidRPr="00F17D21" w:rsidRDefault="00E90F4F"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3A97CC3A" w14:textId="0A5A1098" w:rsidR="00B12F1C" w:rsidRPr="00F17D21" w:rsidRDefault="00B12F1C" w:rsidP="00E90F4F">
            <w:pPr>
              <w:jc w:val="center"/>
              <w:rPr>
                <w:rFonts w:ascii="Calibri" w:eastAsia="Calibri" w:hAnsi="Calibri" w:cs="Calibri"/>
                <w:sz w:val="24"/>
                <w:szCs w:val="24"/>
              </w:rPr>
            </w:pPr>
          </w:p>
        </w:tc>
      </w:tr>
      <w:tr w:rsidR="00B12F1C" w:rsidRPr="00F17D21" w14:paraId="02912251" w14:textId="77777777" w:rsidTr="6D39BBBF">
        <w:tc>
          <w:tcPr>
            <w:tcW w:w="3693" w:type="pct"/>
          </w:tcPr>
          <w:p w14:paraId="3A7641F4" w14:textId="1F353AB5" w:rsidR="00B12F1C" w:rsidRPr="00F17D21" w:rsidRDefault="00E90F4F" w:rsidP="00567731">
            <w:pPr>
              <w:rPr>
                <w:rFonts w:ascii="Calibri" w:eastAsia="Calibri" w:hAnsi="Calibri" w:cs="Calibri"/>
                <w:sz w:val="24"/>
                <w:szCs w:val="24"/>
              </w:rPr>
            </w:pPr>
            <w:r>
              <w:rPr>
                <w:rFonts w:ascii="Calibri" w:eastAsia="Calibri" w:hAnsi="Calibri" w:cs="Calibri"/>
                <w:sz w:val="24"/>
                <w:szCs w:val="24"/>
              </w:rPr>
              <w:t xml:space="preserve">Collaborative partnerships </w:t>
            </w:r>
          </w:p>
        </w:tc>
        <w:tc>
          <w:tcPr>
            <w:tcW w:w="629" w:type="pct"/>
          </w:tcPr>
          <w:p w14:paraId="65CD0501" w14:textId="6BDD867E" w:rsidR="00B12F1C" w:rsidRPr="00F17D21" w:rsidRDefault="00B12F1C" w:rsidP="00E90F4F">
            <w:pPr>
              <w:jc w:val="center"/>
              <w:rPr>
                <w:rFonts w:ascii="Calibri" w:eastAsia="Calibri" w:hAnsi="Calibri" w:cs="Calibri"/>
                <w:sz w:val="24"/>
                <w:szCs w:val="24"/>
              </w:rPr>
            </w:pPr>
          </w:p>
        </w:tc>
        <w:tc>
          <w:tcPr>
            <w:tcW w:w="678" w:type="pct"/>
          </w:tcPr>
          <w:p w14:paraId="0545EFA1" w14:textId="06C41B96" w:rsidR="00B12F1C" w:rsidRPr="00F17D21" w:rsidRDefault="00E90F4F" w:rsidP="00E90F4F">
            <w:pPr>
              <w:jc w:val="center"/>
              <w:rPr>
                <w:rFonts w:ascii="Calibri" w:eastAsia="Calibri" w:hAnsi="Calibri" w:cs="Calibri"/>
                <w:sz w:val="24"/>
                <w:szCs w:val="24"/>
              </w:rPr>
            </w:pPr>
            <w:r>
              <w:rPr>
                <w:rFonts w:ascii="Calibri" w:eastAsia="Calibri" w:hAnsi="Calibri" w:cs="Calibri"/>
                <w:sz w:val="24"/>
                <w:szCs w:val="24"/>
              </w:rPr>
              <w:t>*</w:t>
            </w:r>
          </w:p>
        </w:tc>
      </w:tr>
      <w:tr w:rsidR="00B12F1C" w:rsidRPr="00F17D21" w14:paraId="0B869DE3" w14:textId="77777777" w:rsidTr="6D39BBBF">
        <w:tc>
          <w:tcPr>
            <w:tcW w:w="3693" w:type="pct"/>
          </w:tcPr>
          <w:p w14:paraId="14DE23F1" w14:textId="245DEBD3" w:rsidR="00B12F1C" w:rsidRPr="00F17D21" w:rsidRDefault="00E90F4F" w:rsidP="00567731">
            <w:pPr>
              <w:rPr>
                <w:rFonts w:ascii="Calibri" w:eastAsia="Calibri" w:hAnsi="Calibri" w:cs="Calibri"/>
                <w:sz w:val="24"/>
                <w:szCs w:val="24"/>
              </w:rPr>
            </w:pPr>
            <w:r>
              <w:rPr>
                <w:rFonts w:ascii="Calibri" w:eastAsia="Calibri" w:hAnsi="Calibri" w:cs="Calibri"/>
                <w:sz w:val="24"/>
                <w:szCs w:val="24"/>
              </w:rPr>
              <w:t>IT</w:t>
            </w:r>
          </w:p>
        </w:tc>
        <w:tc>
          <w:tcPr>
            <w:tcW w:w="629" w:type="pct"/>
          </w:tcPr>
          <w:p w14:paraId="291595F8" w14:textId="2C630BBB" w:rsidR="00B12F1C" w:rsidRPr="00F17D21" w:rsidRDefault="00E90F4F"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3C27052A" w14:textId="2C7D8796" w:rsidR="00B12F1C" w:rsidRPr="00F17D21" w:rsidRDefault="00B12F1C" w:rsidP="00E90F4F">
            <w:pPr>
              <w:jc w:val="center"/>
              <w:rPr>
                <w:rFonts w:ascii="Calibri" w:eastAsia="Calibri" w:hAnsi="Calibri" w:cs="Calibri"/>
                <w:sz w:val="24"/>
                <w:szCs w:val="24"/>
              </w:rPr>
            </w:pPr>
          </w:p>
        </w:tc>
      </w:tr>
      <w:tr w:rsidR="00B12F1C" w:rsidRPr="00F17D21" w14:paraId="4A1B4E5B" w14:textId="77777777" w:rsidTr="6D39BBBF">
        <w:tc>
          <w:tcPr>
            <w:tcW w:w="3693" w:type="pct"/>
          </w:tcPr>
          <w:p w14:paraId="4663D64C" w14:textId="04042DA2" w:rsidR="00B12F1C" w:rsidRPr="00F17D21" w:rsidRDefault="00E90F4F" w:rsidP="00567731">
            <w:pPr>
              <w:rPr>
                <w:rFonts w:ascii="Calibri" w:eastAsia="Calibri" w:hAnsi="Calibri" w:cs="Calibri"/>
                <w:sz w:val="24"/>
                <w:szCs w:val="24"/>
              </w:rPr>
            </w:pPr>
            <w:r>
              <w:rPr>
                <w:rFonts w:ascii="Calibri" w:eastAsia="Calibri" w:hAnsi="Calibri" w:cs="Calibri"/>
                <w:sz w:val="24"/>
                <w:szCs w:val="24"/>
              </w:rPr>
              <w:t>Education</w:t>
            </w:r>
          </w:p>
        </w:tc>
        <w:tc>
          <w:tcPr>
            <w:tcW w:w="629" w:type="pct"/>
          </w:tcPr>
          <w:p w14:paraId="7F20EA5C" w14:textId="6EC5CE49" w:rsidR="00B12F1C" w:rsidRPr="00F17D21" w:rsidRDefault="00E90F4F"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2CCBD9F0" w14:textId="0670B648" w:rsidR="00B12F1C" w:rsidRPr="00F17D21" w:rsidRDefault="00B12F1C" w:rsidP="00E90F4F">
            <w:pPr>
              <w:jc w:val="center"/>
              <w:rPr>
                <w:rFonts w:ascii="Calibri" w:eastAsia="Calibri" w:hAnsi="Calibri" w:cs="Calibri"/>
                <w:sz w:val="24"/>
                <w:szCs w:val="24"/>
              </w:rPr>
            </w:pPr>
          </w:p>
        </w:tc>
      </w:tr>
      <w:tr w:rsidR="00B12F1C" w:rsidRPr="00F17D21" w14:paraId="515CA606" w14:textId="77777777" w:rsidTr="6D39BBBF">
        <w:tc>
          <w:tcPr>
            <w:tcW w:w="3693" w:type="pct"/>
          </w:tcPr>
          <w:p w14:paraId="1499E03D" w14:textId="1ABE59A2" w:rsidR="00B12F1C" w:rsidRPr="00F17D21" w:rsidRDefault="00E90F4F" w:rsidP="00567731">
            <w:pPr>
              <w:rPr>
                <w:rFonts w:ascii="Calibri" w:eastAsia="Calibri" w:hAnsi="Calibri" w:cs="Calibri"/>
                <w:sz w:val="24"/>
                <w:szCs w:val="24"/>
              </w:rPr>
            </w:pPr>
            <w:r>
              <w:rPr>
                <w:rFonts w:ascii="Calibri" w:eastAsia="Calibri" w:hAnsi="Calibri" w:cs="Calibri"/>
                <w:sz w:val="24"/>
                <w:szCs w:val="24"/>
              </w:rPr>
              <w:t>Business investment</w:t>
            </w:r>
          </w:p>
        </w:tc>
        <w:tc>
          <w:tcPr>
            <w:tcW w:w="629" w:type="pct"/>
          </w:tcPr>
          <w:p w14:paraId="6E3C3C34" w14:textId="3587C00E" w:rsidR="00B12F1C" w:rsidRPr="00F17D21" w:rsidRDefault="00E90F4F"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17DE9200" w14:textId="00F286AE" w:rsidR="00B12F1C" w:rsidRPr="00F17D21" w:rsidRDefault="00B12F1C" w:rsidP="00E90F4F">
            <w:pPr>
              <w:jc w:val="center"/>
              <w:rPr>
                <w:rFonts w:ascii="Calibri" w:eastAsia="Calibri" w:hAnsi="Calibri" w:cs="Calibri"/>
                <w:sz w:val="24"/>
                <w:szCs w:val="24"/>
              </w:rPr>
            </w:pPr>
          </w:p>
        </w:tc>
      </w:tr>
      <w:tr w:rsidR="00B12F1C" w:rsidRPr="00F17D21" w14:paraId="6EBDCBC2" w14:textId="77777777" w:rsidTr="6D39BBBF">
        <w:tc>
          <w:tcPr>
            <w:tcW w:w="3693" w:type="pct"/>
          </w:tcPr>
          <w:p w14:paraId="6A5A0B2B" w14:textId="1020164A" w:rsidR="00B12F1C" w:rsidRPr="00F17D21" w:rsidRDefault="00E90F4F" w:rsidP="00567731">
            <w:pPr>
              <w:rPr>
                <w:rFonts w:ascii="Calibri" w:eastAsia="Calibri" w:hAnsi="Calibri" w:cs="Calibri"/>
                <w:sz w:val="24"/>
                <w:szCs w:val="24"/>
              </w:rPr>
            </w:pPr>
            <w:r>
              <w:rPr>
                <w:rFonts w:ascii="Calibri" w:eastAsia="Calibri" w:hAnsi="Calibri" w:cs="Calibri"/>
                <w:sz w:val="24"/>
                <w:szCs w:val="24"/>
              </w:rPr>
              <w:t xml:space="preserve">Corporate partnerships </w:t>
            </w:r>
          </w:p>
        </w:tc>
        <w:tc>
          <w:tcPr>
            <w:tcW w:w="629" w:type="pct"/>
          </w:tcPr>
          <w:p w14:paraId="1B6B6C68" w14:textId="33DFA48A" w:rsidR="00B12F1C" w:rsidRPr="00F17D21" w:rsidRDefault="00E90F4F" w:rsidP="00E90F4F">
            <w:pPr>
              <w:jc w:val="center"/>
              <w:rPr>
                <w:rFonts w:ascii="Calibri" w:eastAsia="Calibri" w:hAnsi="Calibri" w:cs="Calibri"/>
                <w:sz w:val="24"/>
                <w:szCs w:val="24"/>
              </w:rPr>
            </w:pPr>
            <w:r>
              <w:rPr>
                <w:rFonts w:ascii="Calibri" w:eastAsia="Calibri" w:hAnsi="Calibri" w:cs="Calibri"/>
                <w:sz w:val="24"/>
                <w:szCs w:val="24"/>
              </w:rPr>
              <w:t>*</w:t>
            </w:r>
          </w:p>
        </w:tc>
        <w:tc>
          <w:tcPr>
            <w:tcW w:w="678" w:type="pct"/>
          </w:tcPr>
          <w:p w14:paraId="032A87F5" w14:textId="7D456944" w:rsidR="00B12F1C" w:rsidRPr="00F17D21" w:rsidRDefault="00B12F1C" w:rsidP="00E90F4F">
            <w:pPr>
              <w:jc w:val="center"/>
              <w:rPr>
                <w:rFonts w:ascii="Calibri" w:eastAsia="Calibri" w:hAnsi="Calibri" w:cs="Calibri"/>
                <w:sz w:val="24"/>
                <w:szCs w:val="24"/>
              </w:rPr>
            </w:pPr>
          </w:p>
        </w:tc>
      </w:tr>
      <w:tr w:rsidR="00B12F1C" w:rsidRPr="00F17D21" w14:paraId="7661D9D4" w14:textId="77777777" w:rsidTr="6D39BBBF">
        <w:tc>
          <w:tcPr>
            <w:tcW w:w="3693" w:type="pct"/>
          </w:tcPr>
          <w:p w14:paraId="023EC432" w14:textId="157306F6" w:rsidR="00B12F1C" w:rsidRPr="00F17D21" w:rsidRDefault="00B12F1C" w:rsidP="00567731">
            <w:pPr>
              <w:rPr>
                <w:rFonts w:ascii="Calibri" w:eastAsia="Calibri" w:hAnsi="Calibri" w:cs="Calibri"/>
                <w:sz w:val="24"/>
                <w:szCs w:val="24"/>
              </w:rPr>
            </w:pPr>
          </w:p>
        </w:tc>
        <w:tc>
          <w:tcPr>
            <w:tcW w:w="629" w:type="pct"/>
          </w:tcPr>
          <w:p w14:paraId="3CF9693D" w14:textId="08BA1569" w:rsidR="00B12F1C" w:rsidRPr="00F17D21" w:rsidRDefault="00B12F1C" w:rsidP="00E90F4F">
            <w:pPr>
              <w:jc w:val="center"/>
              <w:rPr>
                <w:rFonts w:ascii="Calibri" w:eastAsia="Calibri" w:hAnsi="Calibri" w:cs="Calibri"/>
                <w:sz w:val="24"/>
                <w:szCs w:val="24"/>
              </w:rPr>
            </w:pPr>
          </w:p>
        </w:tc>
        <w:tc>
          <w:tcPr>
            <w:tcW w:w="678" w:type="pct"/>
          </w:tcPr>
          <w:p w14:paraId="4747100B" w14:textId="528D1060" w:rsidR="00B12F1C" w:rsidRPr="00F17D21" w:rsidRDefault="00B12F1C" w:rsidP="00E90F4F">
            <w:pPr>
              <w:jc w:val="center"/>
              <w:rPr>
                <w:rFonts w:ascii="Calibri" w:eastAsia="Calibri" w:hAnsi="Calibri" w:cs="Calibri"/>
                <w:sz w:val="24"/>
                <w:szCs w:val="24"/>
              </w:rPr>
            </w:pPr>
          </w:p>
        </w:tc>
      </w:tr>
    </w:tbl>
    <w:p w14:paraId="4FEE14AB" w14:textId="7A41F7D5" w:rsidR="00A436BE" w:rsidRDefault="00A436BE" w:rsidP="00A436BE">
      <w:pPr>
        <w:spacing w:after="0" w:line="240" w:lineRule="auto"/>
        <w:rPr>
          <w:rFonts w:ascii="Calibri" w:eastAsia="Calibri" w:hAnsi="Calibri" w:cs="Calibri"/>
          <w:sz w:val="24"/>
          <w:szCs w:val="24"/>
        </w:rPr>
      </w:pPr>
    </w:p>
    <w:p w14:paraId="4FCD99D8" w14:textId="0B1E3CBA" w:rsidR="00E90F4F" w:rsidRPr="00F17D21" w:rsidRDefault="00E90F4F" w:rsidP="00A436BE">
      <w:pPr>
        <w:spacing w:after="0" w:line="240" w:lineRule="auto"/>
        <w:rPr>
          <w:rFonts w:ascii="Calibri" w:eastAsia="Calibri" w:hAnsi="Calibri" w:cs="Calibri"/>
          <w:sz w:val="24"/>
          <w:szCs w:val="24"/>
        </w:rPr>
      </w:pPr>
      <w:r>
        <w:rPr>
          <w:rFonts w:ascii="Calibri" w:eastAsia="Calibri" w:hAnsi="Calibri" w:cs="Calibri"/>
          <w:sz w:val="24"/>
          <w:szCs w:val="24"/>
        </w:rPr>
        <w:t>This list is not exhaustive. We welcome applicatio</w:t>
      </w:r>
      <w:r w:rsidR="005C105F">
        <w:rPr>
          <w:rFonts w:ascii="Calibri" w:eastAsia="Calibri" w:hAnsi="Calibri" w:cs="Calibri"/>
          <w:sz w:val="24"/>
          <w:szCs w:val="24"/>
        </w:rPr>
        <w:t>ns from anyone who possesses any skills and knowledge which will</w:t>
      </w:r>
      <w:r>
        <w:rPr>
          <w:rFonts w:ascii="Calibri" w:eastAsia="Calibri" w:hAnsi="Calibri" w:cs="Calibri"/>
          <w:sz w:val="24"/>
          <w:szCs w:val="24"/>
        </w:rPr>
        <w:t xml:space="preserve"> enhance the charity.</w:t>
      </w:r>
    </w:p>
    <w:p w14:paraId="1FC80412" w14:textId="77777777" w:rsidR="00A436BE" w:rsidRPr="00F17D21" w:rsidRDefault="00A436BE" w:rsidP="00A436BE">
      <w:pPr>
        <w:rPr>
          <w:sz w:val="24"/>
          <w:szCs w:val="24"/>
        </w:rPr>
      </w:pPr>
    </w:p>
    <w:p w14:paraId="5750D944" w14:textId="77777777" w:rsidR="005B7064" w:rsidRPr="00F17D21" w:rsidRDefault="005B7064">
      <w:pPr>
        <w:rPr>
          <w:sz w:val="24"/>
          <w:szCs w:val="24"/>
        </w:rPr>
      </w:pPr>
    </w:p>
    <w:sectPr w:rsidR="005B7064" w:rsidRPr="00F17D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042"/>
    <w:multiLevelType w:val="hybridMultilevel"/>
    <w:tmpl w:val="02D4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66704"/>
    <w:multiLevelType w:val="hybridMultilevel"/>
    <w:tmpl w:val="A07C291A"/>
    <w:lvl w:ilvl="0" w:tplc="54FA6FE0">
      <w:start w:val="1"/>
      <w:numFmt w:val="bullet"/>
      <w:lvlText w:val="-"/>
      <w:lvlJc w:val="left"/>
      <w:pPr>
        <w:ind w:left="720" w:hanging="360"/>
      </w:pPr>
      <w:rPr>
        <w:rFonts w:ascii="Arial" w:hAnsi="Arial" w:hint="default"/>
      </w:rPr>
    </w:lvl>
    <w:lvl w:ilvl="1" w:tplc="799E4414">
      <w:start w:val="1"/>
      <w:numFmt w:val="bullet"/>
      <w:lvlText w:val="o"/>
      <w:lvlJc w:val="left"/>
      <w:pPr>
        <w:ind w:left="1440" w:hanging="360"/>
      </w:pPr>
      <w:rPr>
        <w:rFonts w:ascii="Courier New" w:hAnsi="Courier New" w:hint="default"/>
      </w:rPr>
    </w:lvl>
    <w:lvl w:ilvl="2" w:tplc="1AFECEB2">
      <w:start w:val="1"/>
      <w:numFmt w:val="bullet"/>
      <w:lvlText w:val=""/>
      <w:lvlJc w:val="left"/>
      <w:pPr>
        <w:ind w:left="2160" w:hanging="360"/>
      </w:pPr>
      <w:rPr>
        <w:rFonts w:ascii="Wingdings" w:hAnsi="Wingdings" w:hint="default"/>
      </w:rPr>
    </w:lvl>
    <w:lvl w:ilvl="3" w:tplc="02AE18E8">
      <w:start w:val="1"/>
      <w:numFmt w:val="bullet"/>
      <w:lvlText w:val=""/>
      <w:lvlJc w:val="left"/>
      <w:pPr>
        <w:ind w:left="2880" w:hanging="360"/>
      </w:pPr>
      <w:rPr>
        <w:rFonts w:ascii="Symbol" w:hAnsi="Symbol" w:hint="default"/>
      </w:rPr>
    </w:lvl>
    <w:lvl w:ilvl="4" w:tplc="E13416DE">
      <w:start w:val="1"/>
      <w:numFmt w:val="bullet"/>
      <w:lvlText w:val="o"/>
      <w:lvlJc w:val="left"/>
      <w:pPr>
        <w:ind w:left="3600" w:hanging="360"/>
      </w:pPr>
      <w:rPr>
        <w:rFonts w:ascii="Courier New" w:hAnsi="Courier New" w:hint="default"/>
      </w:rPr>
    </w:lvl>
    <w:lvl w:ilvl="5" w:tplc="AA1EBB76">
      <w:start w:val="1"/>
      <w:numFmt w:val="bullet"/>
      <w:lvlText w:val=""/>
      <w:lvlJc w:val="left"/>
      <w:pPr>
        <w:ind w:left="4320" w:hanging="360"/>
      </w:pPr>
      <w:rPr>
        <w:rFonts w:ascii="Wingdings" w:hAnsi="Wingdings" w:hint="default"/>
      </w:rPr>
    </w:lvl>
    <w:lvl w:ilvl="6" w:tplc="47AE4CEC">
      <w:start w:val="1"/>
      <w:numFmt w:val="bullet"/>
      <w:lvlText w:val=""/>
      <w:lvlJc w:val="left"/>
      <w:pPr>
        <w:ind w:left="5040" w:hanging="360"/>
      </w:pPr>
      <w:rPr>
        <w:rFonts w:ascii="Symbol" w:hAnsi="Symbol" w:hint="default"/>
      </w:rPr>
    </w:lvl>
    <w:lvl w:ilvl="7" w:tplc="4C6E8A18">
      <w:start w:val="1"/>
      <w:numFmt w:val="bullet"/>
      <w:lvlText w:val="o"/>
      <w:lvlJc w:val="left"/>
      <w:pPr>
        <w:ind w:left="5760" w:hanging="360"/>
      </w:pPr>
      <w:rPr>
        <w:rFonts w:ascii="Courier New" w:hAnsi="Courier New" w:hint="default"/>
      </w:rPr>
    </w:lvl>
    <w:lvl w:ilvl="8" w:tplc="20585C0C">
      <w:start w:val="1"/>
      <w:numFmt w:val="bullet"/>
      <w:lvlText w:val=""/>
      <w:lvlJc w:val="left"/>
      <w:pPr>
        <w:ind w:left="6480" w:hanging="360"/>
      </w:pPr>
      <w:rPr>
        <w:rFonts w:ascii="Wingdings" w:hAnsi="Wingdings" w:hint="default"/>
      </w:rPr>
    </w:lvl>
  </w:abstractNum>
  <w:abstractNum w:abstractNumId="2" w15:restartNumberingAfterBreak="0">
    <w:nsid w:val="1F0B2E3E"/>
    <w:multiLevelType w:val="hybridMultilevel"/>
    <w:tmpl w:val="6DFA79F0"/>
    <w:lvl w:ilvl="0" w:tplc="4B243B60">
      <w:start w:val="1"/>
      <w:numFmt w:val="bullet"/>
      <w:lvlText w:val=""/>
      <w:lvlJc w:val="left"/>
      <w:pPr>
        <w:ind w:left="720" w:hanging="360"/>
      </w:pPr>
      <w:rPr>
        <w:rFonts w:ascii="Symbol" w:hAnsi="Symbol" w:hint="default"/>
      </w:rPr>
    </w:lvl>
    <w:lvl w:ilvl="1" w:tplc="5A34E544">
      <w:start w:val="1"/>
      <w:numFmt w:val="bullet"/>
      <w:lvlText w:val="o"/>
      <w:lvlJc w:val="left"/>
      <w:pPr>
        <w:ind w:left="1440" w:hanging="360"/>
      </w:pPr>
      <w:rPr>
        <w:rFonts w:ascii="Courier New" w:hAnsi="Courier New" w:hint="default"/>
      </w:rPr>
    </w:lvl>
    <w:lvl w:ilvl="2" w:tplc="E4FC5B52">
      <w:start w:val="1"/>
      <w:numFmt w:val="bullet"/>
      <w:lvlText w:val=""/>
      <w:lvlJc w:val="left"/>
      <w:pPr>
        <w:ind w:left="2160" w:hanging="360"/>
      </w:pPr>
      <w:rPr>
        <w:rFonts w:ascii="Wingdings" w:hAnsi="Wingdings" w:hint="default"/>
      </w:rPr>
    </w:lvl>
    <w:lvl w:ilvl="3" w:tplc="C40E06FE">
      <w:start w:val="1"/>
      <w:numFmt w:val="bullet"/>
      <w:lvlText w:val=""/>
      <w:lvlJc w:val="left"/>
      <w:pPr>
        <w:ind w:left="2880" w:hanging="360"/>
      </w:pPr>
      <w:rPr>
        <w:rFonts w:ascii="Symbol" w:hAnsi="Symbol" w:hint="default"/>
      </w:rPr>
    </w:lvl>
    <w:lvl w:ilvl="4" w:tplc="8788CBEC">
      <w:start w:val="1"/>
      <w:numFmt w:val="bullet"/>
      <w:lvlText w:val="o"/>
      <w:lvlJc w:val="left"/>
      <w:pPr>
        <w:ind w:left="3600" w:hanging="360"/>
      </w:pPr>
      <w:rPr>
        <w:rFonts w:ascii="Courier New" w:hAnsi="Courier New" w:hint="default"/>
      </w:rPr>
    </w:lvl>
    <w:lvl w:ilvl="5" w:tplc="B5D8B62E">
      <w:start w:val="1"/>
      <w:numFmt w:val="bullet"/>
      <w:lvlText w:val=""/>
      <w:lvlJc w:val="left"/>
      <w:pPr>
        <w:ind w:left="4320" w:hanging="360"/>
      </w:pPr>
      <w:rPr>
        <w:rFonts w:ascii="Wingdings" w:hAnsi="Wingdings" w:hint="default"/>
      </w:rPr>
    </w:lvl>
    <w:lvl w:ilvl="6" w:tplc="A448C70E">
      <w:start w:val="1"/>
      <w:numFmt w:val="bullet"/>
      <w:lvlText w:val=""/>
      <w:lvlJc w:val="left"/>
      <w:pPr>
        <w:ind w:left="5040" w:hanging="360"/>
      </w:pPr>
      <w:rPr>
        <w:rFonts w:ascii="Symbol" w:hAnsi="Symbol" w:hint="default"/>
      </w:rPr>
    </w:lvl>
    <w:lvl w:ilvl="7" w:tplc="E16A45EA">
      <w:start w:val="1"/>
      <w:numFmt w:val="bullet"/>
      <w:lvlText w:val="o"/>
      <w:lvlJc w:val="left"/>
      <w:pPr>
        <w:ind w:left="5760" w:hanging="360"/>
      </w:pPr>
      <w:rPr>
        <w:rFonts w:ascii="Courier New" w:hAnsi="Courier New" w:hint="default"/>
      </w:rPr>
    </w:lvl>
    <w:lvl w:ilvl="8" w:tplc="B32E6F12">
      <w:start w:val="1"/>
      <w:numFmt w:val="bullet"/>
      <w:lvlText w:val=""/>
      <w:lvlJc w:val="left"/>
      <w:pPr>
        <w:ind w:left="6480" w:hanging="360"/>
      </w:pPr>
      <w:rPr>
        <w:rFonts w:ascii="Wingdings" w:hAnsi="Wingdings" w:hint="default"/>
      </w:rPr>
    </w:lvl>
  </w:abstractNum>
  <w:abstractNum w:abstractNumId="3" w15:restartNumberingAfterBreak="0">
    <w:nsid w:val="27A177C4"/>
    <w:multiLevelType w:val="hybridMultilevel"/>
    <w:tmpl w:val="E312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160D3"/>
    <w:multiLevelType w:val="multilevel"/>
    <w:tmpl w:val="B182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FC2B88"/>
    <w:multiLevelType w:val="hybridMultilevel"/>
    <w:tmpl w:val="74DEDA40"/>
    <w:lvl w:ilvl="0" w:tplc="56267AAC">
      <w:start w:val="1"/>
      <w:numFmt w:val="bullet"/>
      <w:lvlText w:val=""/>
      <w:lvlJc w:val="left"/>
      <w:pPr>
        <w:ind w:left="720" w:hanging="360"/>
      </w:pPr>
      <w:rPr>
        <w:rFonts w:ascii="Symbol" w:hAnsi="Symbol" w:hint="default"/>
      </w:rPr>
    </w:lvl>
    <w:lvl w:ilvl="1" w:tplc="80523532">
      <w:start w:val="1"/>
      <w:numFmt w:val="bullet"/>
      <w:lvlText w:val="o"/>
      <w:lvlJc w:val="left"/>
      <w:pPr>
        <w:ind w:left="1440" w:hanging="360"/>
      </w:pPr>
      <w:rPr>
        <w:rFonts w:ascii="Courier New" w:hAnsi="Courier New" w:hint="default"/>
      </w:rPr>
    </w:lvl>
    <w:lvl w:ilvl="2" w:tplc="237CD712">
      <w:start w:val="1"/>
      <w:numFmt w:val="bullet"/>
      <w:lvlText w:val=""/>
      <w:lvlJc w:val="left"/>
      <w:pPr>
        <w:ind w:left="2160" w:hanging="360"/>
      </w:pPr>
      <w:rPr>
        <w:rFonts w:ascii="Wingdings" w:hAnsi="Wingdings" w:hint="default"/>
      </w:rPr>
    </w:lvl>
    <w:lvl w:ilvl="3" w:tplc="6A604002">
      <w:start w:val="1"/>
      <w:numFmt w:val="bullet"/>
      <w:lvlText w:val=""/>
      <w:lvlJc w:val="left"/>
      <w:pPr>
        <w:ind w:left="2880" w:hanging="360"/>
      </w:pPr>
      <w:rPr>
        <w:rFonts w:ascii="Symbol" w:hAnsi="Symbol" w:hint="default"/>
      </w:rPr>
    </w:lvl>
    <w:lvl w:ilvl="4" w:tplc="DB18C550">
      <w:start w:val="1"/>
      <w:numFmt w:val="bullet"/>
      <w:lvlText w:val="o"/>
      <w:lvlJc w:val="left"/>
      <w:pPr>
        <w:ind w:left="3600" w:hanging="360"/>
      </w:pPr>
      <w:rPr>
        <w:rFonts w:ascii="Courier New" w:hAnsi="Courier New" w:hint="default"/>
      </w:rPr>
    </w:lvl>
    <w:lvl w:ilvl="5" w:tplc="34CCFE3E">
      <w:start w:val="1"/>
      <w:numFmt w:val="bullet"/>
      <w:lvlText w:val=""/>
      <w:lvlJc w:val="left"/>
      <w:pPr>
        <w:ind w:left="4320" w:hanging="360"/>
      </w:pPr>
      <w:rPr>
        <w:rFonts w:ascii="Wingdings" w:hAnsi="Wingdings" w:hint="default"/>
      </w:rPr>
    </w:lvl>
    <w:lvl w:ilvl="6" w:tplc="5402488A">
      <w:start w:val="1"/>
      <w:numFmt w:val="bullet"/>
      <w:lvlText w:val=""/>
      <w:lvlJc w:val="left"/>
      <w:pPr>
        <w:ind w:left="5040" w:hanging="360"/>
      </w:pPr>
      <w:rPr>
        <w:rFonts w:ascii="Symbol" w:hAnsi="Symbol" w:hint="default"/>
      </w:rPr>
    </w:lvl>
    <w:lvl w:ilvl="7" w:tplc="2312D95E">
      <w:start w:val="1"/>
      <w:numFmt w:val="bullet"/>
      <w:lvlText w:val="o"/>
      <w:lvlJc w:val="left"/>
      <w:pPr>
        <w:ind w:left="5760" w:hanging="360"/>
      </w:pPr>
      <w:rPr>
        <w:rFonts w:ascii="Courier New" w:hAnsi="Courier New" w:hint="default"/>
      </w:rPr>
    </w:lvl>
    <w:lvl w:ilvl="8" w:tplc="62D608D2">
      <w:start w:val="1"/>
      <w:numFmt w:val="bullet"/>
      <w:lvlText w:val=""/>
      <w:lvlJc w:val="left"/>
      <w:pPr>
        <w:ind w:left="6480" w:hanging="360"/>
      </w:pPr>
      <w:rPr>
        <w:rFonts w:ascii="Wingdings" w:hAnsi="Wingdings" w:hint="default"/>
      </w:rPr>
    </w:lvl>
  </w:abstractNum>
  <w:abstractNum w:abstractNumId="6" w15:restartNumberingAfterBreak="0">
    <w:nsid w:val="520D72B9"/>
    <w:multiLevelType w:val="hybridMultilevel"/>
    <w:tmpl w:val="0032E4E4"/>
    <w:lvl w:ilvl="0" w:tplc="B1105A1C">
      <w:start w:val="1"/>
      <w:numFmt w:val="decimal"/>
      <w:lvlText w:val="%1."/>
      <w:lvlJc w:val="left"/>
      <w:pPr>
        <w:ind w:left="720" w:hanging="360"/>
      </w:pPr>
    </w:lvl>
    <w:lvl w:ilvl="1" w:tplc="4C9428EA">
      <w:start w:val="1"/>
      <w:numFmt w:val="lowerLetter"/>
      <w:lvlText w:val="%2."/>
      <w:lvlJc w:val="left"/>
      <w:pPr>
        <w:ind w:left="1440" w:hanging="360"/>
      </w:pPr>
    </w:lvl>
    <w:lvl w:ilvl="2" w:tplc="FF7AB2D2">
      <w:start w:val="1"/>
      <w:numFmt w:val="lowerRoman"/>
      <w:lvlText w:val="%3."/>
      <w:lvlJc w:val="right"/>
      <w:pPr>
        <w:ind w:left="2160" w:hanging="180"/>
      </w:pPr>
    </w:lvl>
    <w:lvl w:ilvl="3" w:tplc="AB3ED932">
      <w:start w:val="1"/>
      <w:numFmt w:val="decimal"/>
      <w:lvlText w:val="%4."/>
      <w:lvlJc w:val="left"/>
      <w:pPr>
        <w:ind w:left="2880" w:hanging="360"/>
      </w:pPr>
    </w:lvl>
    <w:lvl w:ilvl="4" w:tplc="E084CAA6">
      <w:start w:val="1"/>
      <w:numFmt w:val="lowerLetter"/>
      <w:lvlText w:val="%5."/>
      <w:lvlJc w:val="left"/>
      <w:pPr>
        <w:ind w:left="3600" w:hanging="360"/>
      </w:pPr>
    </w:lvl>
    <w:lvl w:ilvl="5" w:tplc="C578FFA6">
      <w:start w:val="1"/>
      <w:numFmt w:val="lowerRoman"/>
      <w:lvlText w:val="%6."/>
      <w:lvlJc w:val="right"/>
      <w:pPr>
        <w:ind w:left="4320" w:hanging="180"/>
      </w:pPr>
    </w:lvl>
    <w:lvl w:ilvl="6" w:tplc="417C9EB4">
      <w:start w:val="1"/>
      <w:numFmt w:val="decimal"/>
      <w:lvlText w:val="%7."/>
      <w:lvlJc w:val="left"/>
      <w:pPr>
        <w:ind w:left="5040" w:hanging="360"/>
      </w:pPr>
    </w:lvl>
    <w:lvl w:ilvl="7" w:tplc="08865174">
      <w:start w:val="1"/>
      <w:numFmt w:val="lowerLetter"/>
      <w:lvlText w:val="%8."/>
      <w:lvlJc w:val="left"/>
      <w:pPr>
        <w:ind w:left="5760" w:hanging="360"/>
      </w:pPr>
    </w:lvl>
    <w:lvl w:ilvl="8" w:tplc="516856F2">
      <w:start w:val="1"/>
      <w:numFmt w:val="lowerRoman"/>
      <w:lvlText w:val="%9."/>
      <w:lvlJc w:val="right"/>
      <w:pPr>
        <w:ind w:left="6480" w:hanging="180"/>
      </w:pPr>
    </w:lvl>
  </w:abstractNum>
  <w:abstractNum w:abstractNumId="7" w15:restartNumberingAfterBreak="0">
    <w:nsid w:val="7260208F"/>
    <w:multiLevelType w:val="hybridMultilevel"/>
    <w:tmpl w:val="A9803620"/>
    <w:lvl w:ilvl="0" w:tplc="DB18EBD8">
      <w:start w:val="1"/>
      <w:numFmt w:val="bullet"/>
      <w:lvlText w:val=""/>
      <w:lvlJc w:val="left"/>
      <w:pPr>
        <w:ind w:left="720" w:hanging="360"/>
      </w:pPr>
      <w:rPr>
        <w:rFonts w:ascii="Symbol" w:hAnsi="Symbol" w:hint="default"/>
      </w:rPr>
    </w:lvl>
    <w:lvl w:ilvl="1" w:tplc="4662A0EC">
      <w:start w:val="1"/>
      <w:numFmt w:val="bullet"/>
      <w:lvlText w:val="o"/>
      <w:lvlJc w:val="left"/>
      <w:pPr>
        <w:ind w:left="1440" w:hanging="360"/>
      </w:pPr>
      <w:rPr>
        <w:rFonts w:ascii="Courier New" w:hAnsi="Courier New" w:hint="default"/>
      </w:rPr>
    </w:lvl>
    <w:lvl w:ilvl="2" w:tplc="1988FFEC">
      <w:start w:val="1"/>
      <w:numFmt w:val="bullet"/>
      <w:lvlText w:val=""/>
      <w:lvlJc w:val="left"/>
      <w:pPr>
        <w:ind w:left="2160" w:hanging="360"/>
      </w:pPr>
      <w:rPr>
        <w:rFonts w:ascii="Wingdings" w:hAnsi="Wingdings" w:hint="default"/>
      </w:rPr>
    </w:lvl>
    <w:lvl w:ilvl="3" w:tplc="B0100D16">
      <w:start w:val="1"/>
      <w:numFmt w:val="bullet"/>
      <w:lvlText w:val=""/>
      <w:lvlJc w:val="left"/>
      <w:pPr>
        <w:ind w:left="2880" w:hanging="360"/>
      </w:pPr>
      <w:rPr>
        <w:rFonts w:ascii="Symbol" w:hAnsi="Symbol" w:hint="default"/>
      </w:rPr>
    </w:lvl>
    <w:lvl w:ilvl="4" w:tplc="5316CCE2">
      <w:start w:val="1"/>
      <w:numFmt w:val="bullet"/>
      <w:lvlText w:val="o"/>
      <w:lvlJc w:val="left"/>
      <w:pPr>
        <w:ind w:left="3600" w:hanging="360"/>
      </w:pPr>
      <w:rPr>
        <w:rFonts w:ascii="Courier New" w:hAnsi="Courier New" w:hint="default"/>
      </w:rPr>
    </w:lvl>
    <w:lvl w:ilvl="5" w:tplc="75549C1E">
      <w:start w:val="1"/>
      <w:numFmt w:val="bullet"/>
      <w:lvlText w:val=""/>
      <w:lvlJc w:val="left"/>
      <w:pPr>
        <w:ind w:left="4320" w:hanging="360"/>
      </w:pPr>
      <w:rPr>
        <w:rFonts w:ascii="Wingdings" w:hAnsi="Wingdings" w:hint="default"/>
      </w:rPr>
    </w:lvl>
    <w:lvl w:ilvl="6" w:tplc="9034B0E2">
      <w:start w:val="1"/>
      <w:numFmt w:val="bullet"/>
      <w:lvlText w:val=""/>
      <w:lvlJc w:val="left"/>
      <w:pPr>
        <w:ind w:left="5040" w:hanging="360"/>
      </w:pPr>
      <w:rPr>
        <w:rFonts w:ascii="Symbol" w:hAnsi="Symbol" w:hint="default"/>
      </w:rPr>
    </w:lvl>
    <w:lvl w:ilvl="7" w:tplc="59E407EA">
      <w:start w:val="1"/>
      <w:numFmt w:val="bullet"/>
      <w:lvlText w:val="o"/>
      <w:lvlJc w:val="left"/>
      <w:pPr>
        <w:ind w:left="5760" w:hanging="360"/>
      </w:pPr>
      <w:rPr>
        <w:rFonts w:ascii="Courier New" w:hAnsi="Courier New" w:hint="default"/>
      </w:rPr>
    </w:lvl>
    <w:lvl w:ilvl="8" w:tplc="1938CF88">
      <w:start w:val="1"/>
      <w:numFmt w:val="bullet"/>
      <w:lvlText w:val=""/>
      <w:lvlJc w:val="left"/>
      <w:pPr>
        <w:ind w:left="6480" w:hanging="360"/>
      </w:pPr>
      <w:rPr>
        <w:rFonts w:ascii="Wingdings" w:hAnsi="Wingdings" w:hint="default"/>
      </w:rPr>
    </w:lvl>
  </w:abstractNum>
  <w:abstractNum w:abstractNumId="8" w15:restartNumberingAfterBreak="0">
    <w:nsid w:val="7A8926EA"/>
    <w:multiLevelType w:val="multilevel"/>
    <w:tmpl w:val="522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7"/>
  </w:num>
  <w:num w:numId="4">
    <w:abstractNumId w:val="2"/>
  </w:num>
  <w:num w:numId="5">
    <w:abstractNumId w:val="5"/>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BE"/>
    <w:rsid w:val="001A277A"/>
    <w:rsid w:val="001B7AF1"/>
    <w:rsid w:val="00392A81"/>
    <w:rsid w:val="003B0D83"/>
    <w:rsid w:val="005B7064"/>
    <w:rsid w:val="005C105F"/>
    <w:rsid w:val="008B5F2B"/>
    <w:rsid w:val="008D11B3"/>
    <w:rsid w:val="009C2F01"/>
    <w:rsid w:val="00A436BE"/>
    <w:rsid w:val="00A632C9"/>
    <w:rsid w:val="00B12F1C"/>
    <w:rsid w:val="00B538A5"/>
    <w:rsid w:val="00B55444"/>
    <w:rsid w:val="00C2203A"/>
    <w:rsid w:val="00E90F4F"/>
    <w:rsid w:val="00EE7E0F"/>
    <w:rsid w:val="00F17D21"/>
    <w:rsid w:val="00F34312"/>
    <w:rsid w:val="6A22C7BB"/>
    <w:rsid w:val="6D39BBBF"/>
    <w:rsid w:val="7F85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C68E"/>
  <w15:chartTrackingRefBased/>
  <w15:docId w15:val="{6FCF59E4-9C0F-42FD-9F80-D8DB4546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6BE"/>
    <w:pPr>
      <w:ind w:left="720"/>
      <w:contextualSpacing/>
    </w:pPr>
  </w:style>
  <w:style w:type="character" w:styleId="Hyperlink">
    <w:name w:val="Hyperlink"/>
    <w:basedOn w:val="DefaultParagraphFont"/>
    <w:uiPriority w:val="99"/>
    <w:unhideWhenUsed/>
    <w:rsid w:val="00A436BE"/>
    <w:rPr>
      <w:color w:val="0563C1" w:themeColor="hyperlink"/>
      <w:u w:val="single"/>
    </w:rPr>
  </w:style>
  <w:style w:type="table" w:styleId="TableGrid">
    <w:name w:val="Table Grid"/>
    <w:basedOn w:val="TableNormal"/>
    <w:uiPriority w:val="59"/>
    <w:rsid w:val="00A436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3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36BE"/>
  </w:style>
  <w:style w:type="character" w:customStyle="1" w:styleId="eop">
    <w:name w:val="eop"/>
    <w:basedOn w:val="DefaultParagraphFont"/>
    <w:rsid w:val="00A4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83747">
      <w:bodyDiv w:val="1"/>
      <w:marLeft w:val="0"/>
      <w:marRight w:val="0"/>
      <w:marTop w:val="0"/>
      <w:marBottom w:val="0"/>
      <w:divBdr>
        <w:top w:val="none" w:sz="0" w:space="0" w:color="auto"/>
        <w:left w:val="none" w:sz="0" w:space="0" w:color="auto"/>
        <w:bottom w:val="none" w:sz="0" w:space="0" w:color="auto"/>
        <w:right w:val="none" w:sz="0" w:space="0" w:color="auto"/>
      </w:divBdr>
      <w:divsChild>
        <w:div w:id="744570837">
          <w:marLeft w:val="0"/>
          <w:marRight w:val="0"/>
          <w:marTop w:val="0"/>
          <w:marBottom w:val="0"/>
          <w:divBdr>
            <w:top w:val="none" w:sz="0" w:space="0" w:color="auto"/>
            <w:left w:val="none" w:sz="0" w:space="0" w:color="auto"/>
            <w:bottom w:val="none" w:sz="0" w:space="0" w:color="auto"/>
            <w:right w:val="none" w:sz="0" w:space="0" w:color="auto"/>
          </w:divBdr>
          <w:divsChild>
            <w:div w:id="657344476">
              <w:marLeft w:val="0"/>
              <w:marRight w:val="0"/>
              <w:marTop w:val="0"/>
              <w:marBottom w:val="0"/>
              <w:divBdr>
                <w:top w:val="none" w:sz="0" w:space="0" w:color="auto"/>
                <w:left w:val="none" w:sz="0" w:space="0" w:color="auto"/>
                <w:bottom w:val="none" w:sz="0" w:space="0" w:color="auto"/>
                <w:right w:val="none" w:sz="0" w:space="0" w:color="auto"/>
              </w:divBdr>
            </w:div>
            <w:div w:id="1780904052">
              <w:marLeft w:val="0"/>
              <w:marRight w:val="0"/>
              <w:marTop w:val="0"/>
              <w:marBottom w:val="0"/>
              <w:divBdr>
                <w:top w:val="none" w:sz="0" w:space="0" w:color="auto"/>
                <w:left w:val="none" w:sz="0" w:space="0" w:color="auto"/>
                <w:bottom w:val="none" w:sz="0" w:space="0" w:color="auto"/>
                <w:right w:val="none" w:sz="0" w:space="0" w:color="auto"/>
              </w:divBdr>
            </w:div>
            <w:div w:id="1111359829">
              <w:marLeft w:val="0"/>
              <w:marRight w:val="0"/>
              <w:marTop w:val="0"/>
              <w:marBottom w:val="0"/>
              <w:divBdr>
                <w:top w:val="none" w:sz="0" w:space="0" w:color="auto"/>
                <w:left w:val="none" w:sz="0" w:space="0" w:color="auto"/>
                <w:bottom w:val="none" w:sz="0" w:space="0" w:color="auto"/>
                <w:right w:val="none" w:sz="0" w:space="0" w:color="auto"/>
              </w:divBdr>
            </w:div>
          </w:divsChild>
        </w:div>
        <w:div w:id="708265809">
          <w:marLeft w:val="0"/>
          <w:marRight w:val="0"/>
          <w:marTop w:val="0"/>
          <w:marBottom w:val="0"/>
          <w:divBdr>
            <w:top w:val="none" w:sz="0" w:space="0" w:color="auto"/>
            <w:left w:val="none" w:sz="0" w:space="0" w:color="auto"/>
            <w:bottom w:val="none" w:sz="0" w:space="0" w:color="auto"/>
            <w:right w:val="none" w:sz="0" w:space="0" w:color="auto"/>
          </w:divBdr>
          <w:divsChild>
            <w:div w:id="985936334">
              <w:marLeft w:val="0"/>
              <w:marRight w:val="0"/>
              <w:marTop w:val="0"/>
              <w:marBottom w:val="0"/>
              <w:divBdr>
                <w:top w:val="none" w:sz="0" w:space="0" w:color="auto"/>
                <w:left w:val="none" w:sz="0" w:space="0" w:color="auto"/>
                <w:bottom w:val="none" w:sz="0" w:space="0" w:color="auto"/>
                <w:right w:val="none" w:sz="0" w:space="0" w:color="auto"/>
              </w:divBdr>
            </w:div>
            <w:div w:id="799030514">
              <w:marLeft w:val="0"/>
              <w:marRight w:val="0"/>
              <w:marTop w:val="0"/>
              <w:marBottom w:val="0"/>
              <w:divBdr>
                <w:top w:val="none" w:sz="0" w:space="0" w:color="auto"/>
                <w:left w:val="none" w:sz="0" w:space="0" w:color="auto"/>
                <w:bottom w:val="none" w:sz="0" w:space="0" w:color="auto"/>
                <w:right w:val="none" w:sz="0" w:space="0" w:color="auto"/>
              </w:divBdr>
            </w:div>
          </w:divsChild>
        </w:div>
        <w:div w:id="552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ctivefusion.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Lindsy James</dc:creator>
  <cp:keywords/>
  <dc:description/>
  <cp:lastModifiedBy>Windows User</cp:lastModifiedBy>
  <cp:revision>5</cp:revision>
  <dcterms:created xsi:type="dcterms:W3CDTF">2018-12-12T13:53:00Z</dcterms:created>
  <dcterms:modified xsi:type="dcterms:W3CDTF">2019-01-21T10:59:00Z</dcterms:modified>
</cp:coreProperties>
</file>